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C7" w:rsidRDefault="001C63C7" w:rsidP="001C63C7">
      <w:pPr>
        <w:jc w:val="right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3.pielikums</w:t>
      </w:r>
    </w:p>
    <w:p w:rsidR="001C63C7" w:rsidRDefault="001C63C7" w:rsidP="001C63C7">
      <w:pPr>
        <w:jc w:val="right"/>
        <w:rPr>
          <w:sz w:val="24"/>
          <w:szCs w:val="24"/>
          <w:lang w:eastAsia="lv-LV"/>
        </w:rPr>
      </w:pPr>
    </w:p>
    <w:p w:rsidR="001C63C7" w:rsidRDefault="001C63C7" w:rsidP="001C63C7">
      <w:pPr>
        <w:keepNext/>
        <w:jc w:val="center"/>
        <w:outlineLvl w:val="0"/>
        <w:rPr>
          <w:b/>
          <w:bCs/>
          <w:kern w:val="36"/>
          <w:sz w:val="26"/>
          <w:szCs w:val="26"/>
          <w:lang w:eastAsia="lv-LV"/>
        </w:rPr>
      </w:pPr>
      <w:r>
        <w:rPr>
          <w:b/>
          <w:bCs/>
          <w:kern w:val="36"/>
          <w:sz w:val="26"/>
          <w:szCs w:val="26"/>
          <w:lang w:eastAsia="lv-LV"/>
        </w:rPr>
        <w:t>(tiek sagatavots uz uzņēmuma veidlapas)</w:t>
      </w:r>
    </w:p>
    <w:p w:rsidR="001C63C7" w:rsidRDefault="001C63C7" w:rsidP="001C63C7">
      <w:pPr>
        <w:keepNext/>
        <w:jc w:val="center"/>
        <w:outlineLvl w:val="0"/>
        <w:rPr>
          <w:b/>
          <w:bCs/>
          <w:kern w:val="36"/>
          <w:sz w:val="26"/>
          <w:szCs w:val="26"/>
          <w:lang w:eastAsia="lv-LV"/>
        </w:rPr>
      </w:pPr>
    </w:p>
    <w:p w:rsidR="001C63C7" w:rsidRDefault="001C63C7" w:rsidP="001C63C7">
      <w:pPr>
        <w:keepNext/>
        <w:jc w:val="center"/>
        <w:outlineLvl w:val="0"/>
        <w:rPr>
          <w:b/>
          <w:bCs/>
          <w:kern w:val="36"/>
          <w:sz w:val="26"/>
          <w:szCs w:val="26"/>
          <w:lang w:eastAsia="lv-LV"/>
        </w:rPr>
      </w:pPr>
      <w:r>
        <w:rPr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b/>
          <w:bCs/>
          <w:i/>
          <w:iCs/>
          <w:sz w:val="24"/>
          <w:szCs w:val="24"/>
          <w:lang w:eastAsia="lv-LV"/>
        </w:rPr>
        <w:t>“</w:t>
      </w:r>
      <w:r w:rsidRPr="001C63C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Multimediju tehnikas iepirkums izstāžu zāles aprīkošanai</w:t>
      </w:r>
      <w:r>
        <w:rPr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b/>
          <w:bCs/>
          <w:sz w:val="24"/>
          <w:szCs w:val="24"/>
          <w:lang w:eastAsia="lv-LV"/>
        </w:rPr>
        <w:t>Nr</w:t>
      </w:r>
      <w:proofErr w:type="spellEnd"/>
      <w:r>
        <w:rPr>
          <w:b/>
          <w:bCs/>
          <w:sz w:val="24"/>
          <w:szCs w:val="24"/>
          <w:lang w:eastAsia="lv-LV"/>
        </w:rPr>
        <w:t xml:space="preserve">. </w:t>
      </w:r>
      <w:bookmarkStart w:id="0" w:name="_GoBack"/>
      <w:r w:rsidRPr="001C63C7">
        <w:rPr>
          <w:b/>
          <w:sz w:val="24"/>
          <w:szCs w:val="24"/>
          <w:lang w:eastAsia="lv-LV"/>
        </w:rPr>
        <w:t>LNVM/2013/8</w:t>
      </w:r>
      <w:bookmarkEnd w:id="0"/>
    </w:p>
    <w:p w:rsidR="001C63C7" w:rsidRDefault="001C63C7" w:rsidP="001C63C7">
      <w:pPr>
        <w:jc w:val="both"/>
        <w:rPr>
          <w:sz w:val="24"/>
          <w:szCs w:val="24"/>
          <w:lang w:eastAsia="lv-LV"/>
        </w:rPr>
      </w:pPr>
    </w:p>
    <w:p w:rsidR="001C63C7" w:rsidRDefault="001C63C7" w:rsidP="001C63C7">
      <w:p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____________, 2013.gada ____. __________________</w:t>
      </w:r>
    </w:p>
    <w:p w:rsidR="001C63C7" w:rsidRDefault="001C63C7" w:rsidP="001C63C7">
      <w:pPr>
        <w:rPr>
          <w:rFonts w:asciiTheme="minorHAnsi" w:hAnsiTheme="minorHAnsi" w:cstheme="minorHAnsi"/>
          <w:b/>
          <w:sz w:val="24"/>
          <w:szCs w:val="24"/>
        </w:rPr>
      </w:pPr>
    </w:p>
    <w:p w:rsidR="001C63C7" w:rsidRDefault="001C63C7" w:rsidP="001C63C7">
      <w:pPr>
        <w:rPr>
          <w:rFonts w:asciiTheme="minorHAnsi" w:hAnsiTheme="minorHAnsi" w:cstheme="minorHAnsi"/>
          <w:b/>
          <w:sz w:val="24"/>
          <w:szCs w:val="24"/>
        </w:rPr>
      </w:pPr>
    </w:p>
    <w:p w:rsidR="001C63C7" w:rsidRDefault="001C63C7" w:rsidP="001C63C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Tehniskais un finanšu piedāvājums</w:t>
      </w:r>
    </w:p>
    <w:p w:rsidR="001C63C7" w:rsidRDefault="001C63C7" w:rsidP="001C63C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092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2411"/>
        <w:gridCol w:w="1589"/>
        <w:gridCol w:w="1589"/>
        <w:gridCol w:w="1477"/>
        <w:gridCol w:w="1775"/>
        <w:gridCol w:w="1112"/>
      </w:tblGrid>
      <w:tr w:rsidR="001C63C7" w:rsidTr="001C63C7">
        <w:trPr>
          <w:cantSplit/>
          <w:trHeight w:val="154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C63C7" w:rsidRDefault="001C63C7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Preces nosaukums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C63C7" w:rsidRDefault="001C63C7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Modelis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1C63C7" w:rsidRDefault="001C63C7">
            <w:pPr>
              <w:spacing w:before="600"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Garantijas laiks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C63C7" w:rsidRDefault="001C63C7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Ražotājs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C63C7" w:rsidRDefault="001C63C7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Skaits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gab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C63C7" w:rsidRDefault="001C63C7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 vienības cena bez PVN, Ls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1C63C7" w:rsidRDefault="001C63C7">
            <w:pPr>
              <w:spacing w:line="276" w:lineRule="auto"/>
              <w:ind w:left="3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Kopējā cena bez PVN, Ls</w:t>
            </w:r>
          </w:p>
        </w:tc>
      </w:tr>
      <w:tr w:rsidR="001C63C7" w:rsidTr="001C63C7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Projektors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63C7" w:rsidTr="001C63C7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E2D33">
              <w:rPr>
                <w:rFonts w:asciiTheme="minorHAnsi" w:hAnsiTheme="minorHAnsi"/>
              </w:rPr>
              <w:t>46” LED LCD displejs ar piespraužamā moduļa datoru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63C7" w:rsidTr="001C63C7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32”</w:t>
            </w:r>
            <w:r w:rsidRPr="00BE2D33">
              <w:rPr>
                <w:rFonts w:asciiTheme="minorHAnsi" w:hAnsiTheme="minorHAnsi"/>
              </w:rPr>
              <w:t xml:space="preserve"> LED LCD displejs ar </w:t>
            </w:r>
            <w:proofErr w:type="spellStart"/>
            <w:r w:rsidRPr="00BE2D33">
              <w:rPr>
                <w:rFonts w:asciiTheme="minorHAnsi" w:hAnsiTheme="minorHAnsi"/>
              </w:rPr>
              <w:t>Touch</w:t>
            </w:r>
            <w:proofErr w:type="spellEnd"/>
            <w:r w:rsidRPr="00BE2D33">
              <w:rPr>
                <w:rFonts w:asciiTheme="minorHAnsi" w:hAnsiTheme="minorHAnsi"/>
              </w:rPr>
              <w:t xml:space="preserve"> </w:t>
            </w:r>
            <w:proofErr w:type="spellStart"/>
            <w:r w:rsidRPr="00BE2D33">
              <w:rPr>
                <w:rFonts w:asciiTheme="minorHAnsi" w:hAnsiTheme="minorHAnsi"/>
              </w:rPr>
              <w:t>Overlay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63C7" w:rsidTr="001C63C7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32” </w:t>
            </w:r>
            <w:r w:rsidRPr="00BE2D33">
              <w:rPr>
                <w:rFonts w:asciiTheme="minorHAnsi" w:hAnsiTheme="minorHAnsi"/>
              </w:rPr>
              <w:t>LED LCD displejs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63C7" w:rsidTr="001C63C7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E2D33">
              <w:rPr>
                <w:rFonts w:asciiTheme="minorHAnsi" w:hAnsiTheme="minorHAnsi"/>
              </w:rPr>
              <w:t>Multimediju atskaņotājs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C7" w:rsidRDefault="001C63C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7" w:rsidRDefault="001C63C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C63C7" w:rsidRDefault="001C63C7" w:rsidP="001C63C7">
      <w:pPr>
        <w:pStyle w:val="NoSpacing1"/>
        <w:ind w:left="6237" w:firstLine="0"/>
        <w:jc w:val="right"/>
        <w:rPr>
          <w:rFonts w:asciiTheme="minorHAnsi" w:hAnsiTheme="minorHAnsi" w:cstheme="minorHAnsi"/>
          <w:szCs w:val="24"/>
        </w:rPr>
      </w:pPr>
    </w:p>
    <w:p w:rsidR="001C63C7" w:rsidRDefault="001C63C7" w:rsidP="001C63C7">
      <w:pPr>
        <w:pStyle w:val="NoSpacing1"/>
        <w:ind w:left="6237" w:firstLine="0"/>
        <w:jc w:val="right"/>
        <w:rPr>
          <w:rFonts w:asciiTheme="minorHAnsi" w:hAnsiTheme="minorHAnsi" w:cstheme="minorHAnsi"/>
          <w:szCs w:val="24"/>
        </w:rPr>
      </w:pPr>
    </w:p>
    <w:p w:rsidR="001C63C7" w:rsidRDefault="001C63C7" w:rsidP="001C63C7">
      <w:pPr>
        <w:pStyle w:val="NoSpacing1"/>
        <w:ind w:left="6237" w:firstLine="0"/>
        <w:jc w:val="right"/>
        <w:rPr>
          <w:rFonts w:asciiTheme="minorHAnsi" w:hAnsiTheme="minorHAnsi" w:cstheme="minorHAnsi"/>
          <w:szCs w:val="24"/>
        </w:rPr>
      </w:pPr>
    </w:p>
    <w:p w:rsidR="001C63C7" w:rsidRDefault="001C63C7" w:rsidP="001C63C7">
      <w:pPr>
        <w:ind w:right="-874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lastRenderedPageBreak/>
        <w:t>Piegādes izmaksas: LVL ______(summa vārdiem), bez PVN un 21% PVN likme _________________, kopā ar 21% PVN LVL ____________(summa vārdiem).</w:t>
      </w:r>
    </w:p>
    <w:p w:rsidR="001C63C7" w:rsidRDefault="001C63C7" w:rsidP="001C63C7">
      <w:pPr>
        <w:ind w:right="-874"/>
        <w:rPr>
          <w:b/>
          <w:sz w:val="24"/>
          <w:szCs w:val="24"/>
          <w:lang w:eastAsia="lv-LV"/>
        </w:rPr>
      </w:pPr>
    </w:p>
    <w:p w:rsidR="001C63C7" w:rsidRDefault="001C63C7" w:rsidP="001C63C7">
      <w:pPr>
        <w:ind w:right="-874"/>
        <w:rPr>
          <w:b/>
          <w:sz w:val="24"/>
          <w:szCs w:val="24"/>
          <w:lang w:eastAsia="lv-LV"/>
        </w:rPr>
      </w:pPr>
    </w:p>
    <w:p w:rsidR="001C63C7" w:rsidRDefault="001C63C7" w:rsidP="001C63C7">
      <w:pPr>
        <w:ind w:right="-874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Kopējās izmaksas:</w:t>
      </w:r>
    </w:p>
    <w:p w:rsidR="001C63C7" w:rsidRDefault="001C63C7" w:rsidP="001C63C7">
      <w:pPr>
        <w:ind w:right="-874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Cena LVL bez PVN – _____________</w:t>
      </w:r>
    </w:p>
    <w:p w:rsidR="001C63C7" w:rsidRDefault="001C63C7" w:rsidP="001C63C7">
      <w:pPr>
        <w:ind w:right="-874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Cena LVL ar PVN - ______________</w:t>
      </w:r>
    </w:p>
    <w:p w:rsidR="001C63C7" w:rsidRDefault="001C63C7" w:rsidP="001C63C7">
      <w:pPr>
        <w:ind w:right="-874"/>
        <w:rPr>
          <w:sz w:val="24"/>
          <w:szCs w:val="24"/>
          <w:lang w:eastAsia="lv-LV"/>
        </w:rPr>
      </w:pPr>
    </w:p>
    <w:p w:rsidR="001C63C7" w:rsidRDefault="001C63C7" w:rsidP="001C63C7">
      <w:pPr>
        <w:ind w:right="-874"/>
        <w:rPr>
          <w:b/>
          <w:sz w:val="24"/>
          <w:szCs w:val="24"/>
          <w:u w:val="single"/>
          <w:lang w:eastAsia="lv-LV"/>
        </w:rPr>
      </w:pPr>
      <w:r>
        <w:rPr>
          <w:b/>
          <w:sz w:val="24"/>
          <w:szCs w:val="24"/>
          <w:u w:val="single"/>
          <w:lang w:eastAsia="lv-LV"/>
        </w:rPr>
        <w:t>Pretendents Tehniskajam un finanšu piedāvājumam pievieno piedāvātās tehnikas aprakstu (tehniskos parametrus)!</w:t>
      </w:r>
    </w:p>
    <w:p w:rsidR="001C63C7" w:rsidRDefault="001C63C7" w:rsidP="001C63C7">
      <w:pPr>
        <w:ind w:right="-874"/>
        <w:jc w:val="both"/>
        <w:rPr>
          <w:sz w:val="24"/>
          <w:szCs w:val="24"/>
          <w:lang w:eastAsia="lv-LV"/>
        </w:rPr>
      </w:pPr>
    </w:p>
    <w:p w:rsidR="001C63C7" w:rsidRDefault="001C63C7" w:rsidP="001C63C7">
      <w:pPr>
        <w:ind w:right="-874"/>
        <w:rPr>
          <w:sz w:val="26"/>
          <w:szCs w:val="26"/>
          <w:lang w:eastAsia="lv-LV"/>
        </w:rPr>
      </w:pPr>
    </w:p>
    <w:p w:rsidR="001C63C7" w:rsidRDefault="001C63C7" w:rsidP="001C63C7">
      <w:pPr>
        <w:ind w:right="-874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Pretendents (paraksta pretendenta vadītājs vai pilnvarota persona):</w:t>
      </w:r>
    </w:p>
    <w:p w:rsidR="001C63C7" w:rsidRDefault="001C63C7" w:rsidP="001C63C7">
      <w:pPr>
        <w:jc w:val="both"/>
        <w:rPr>
          <w:sz w:val="26"/>
          <w:szCs w:val="26"/>
          <w:lang w:eastAsia="lv-LV"/>
        </w:rPr>
      </w:pPr>
    </w:p>
    <w:p w:rsidR="001C63C7" w:rsidRDefault="001C63C7" w:rsidP="001C63C7">
      <w:pPr>
        <w:jc w:val="both"/>
        <w:rPr>
          <w:sz w:val="26"/>
          <w:szCs w:val="26"/>
          <w:lang w:eastAsia="lv-LV"/>
        </w:rPr>
      </w:pPr>
    </w:p>
    <w:p w:rsidR="001C63C7" w:rsidRDefault="001C63C7" w:rsidP="001C63C7">
      <w:pPr>
        <w:jc w:val="both"/>
        <w:rPr>
          <w:sz w:val="26"/>
          <w:szCs w:val="26"/>
          <w:lang w:eastAsia="lv-LV"/>
        </w:rPr>
      </w:pPr>
    </w:p>
    <w:p w:rsidR="001C63C7" w:rsidRDefault="001C63C7" w:rsidP="001C63C7">
      <w:p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________________</w:t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  <w:t>________________</w:t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  <w:t>_________________</w:t>
      </w:r>
    </w:p>
    <w:p w:rsidR="001C63C7" w:rsidRDefault="001C63C7" w:rsidP="001C63C7">
      <w:pPr>
        <w:rPr>
          <w:sz w:val="24"/>
          <w:szCs w:val="24"/>
          <w:vertAlign w:val="superscript"/>
          <w:lang w:eastAsia="lv-LV"/>
        </w:rPr>
      </w:pPr>
      <w:r>
        <w:rPr>
          <w:sz w:val="24"/>
          <w:szCs w:val="24"/>
          <w:vertAlign w:val="superscript"/>
          <w:lang w:eastAsia="lv-LV"/>
        </w:rPr>
        <w:t>Paraksts</w:t>
      </w:r>
      <w:r>
        <w:rPr>
          <w:sz w:val="24"/>
          <w:szCs w:val="24"/>
          <w:vertAlign w:val="superscript"/>
          <w:lang w:eastAsia="lv-LV"/>
        </w:rPr>
        <w:tab/>
      </w:r>
      <w:r>
        <w:rPr>
          <w:sz w:val="24"/>
          <w:szCs w:val="24"/>
          <w:vertAlign w:val="superscript"/>
          <w:lang w:eastAsia="lv-LV"/>
        </w:rPr>
        <w:tab/>
      </w:r>
      <w:r>
        <w:rPr>
          <w:sz w:val="24"/>
          <w:szCs w:val="24"/>
          <w:vertAlign w:val="superscript"/>
          <w:lang w:eastAsia="lv-LV"/>
        </w:rPr>
        <w:tab/>
      </w:r>
      <w:r>
        <w:rPr>
          <w:sz w:val="24"/>
          <w:szCs w:val="24"/>
          <w:vertAlign w:val="superscript"/>
          <w:lang w:eastAsia="lv-LV"/>
        </w:rPr>
        <w:tab/>
        <w:t>Vārds, uzvārds</w:t>
      </w:r>
      <w:r>
        <w:rPr>
          <w:sz w:val="24"/>
          <w:szCs w:val="24"/>
          <w:vertAlign w:val="superscript"/>
          <w:lang w:eastAsia="lv-LV"/>
        </w:rPr>
        <w:tab/>
      </w:r>
      <w:r>
        <w:rPr>
          <w:sz w:val="24"/>
          <w:szCs w:val="24"/>
          <w:vertAlign w:val="superscript"/>
          <w:lang w:eastAsia="lv-LV"/>
        </w:rPr>
        <w:tab/>
      </w:r>
      <w:r>
        <w:rPr>
          <w:sz w:val="24"/>
          <w:szCs w:val="24"/>
          <w:vertAlign w:val="superscript"/>
          <w:lang w:eastAsia="lv-LV"/>
        </w:rPr>
        <w:tab/>
        <w:t>Amats</w:t>
      </w:r>
    </w:p>
    <w:p w:rsidR="001C63C7" w:rsidRDefault="001C63C7" w:rsidP="001C63C7"/>
    <w:p w:rsidR="001C63C7" w:rsidRDefault="001C63C7" w:rsidP="001C63C7">
      <w:pPr>
        <w:pStyle w:val="NoSpacing1"/>
        <w:ind w:left="6237" w:firstLine="0"/>
        <w:jc w:val="left"/>
        <w:rPr>
          <w:rFonts w:asciiTheme="minorHAnsi" w:hAnsiTheme="minorHAnsi" w:cstheme="minorHAnsi"/>
          <w:szCs w:val="24"/>
        </w:rPr>
      </w:pPr>
    </w:p>
    <w:p w:rsidR="00A0533F" w:rsidRDefault="00A0533F"/>
    <w:sectPr w:rsidR="00A0533F" w:rsidSect="001C63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C7"/>
    <w:rsid w:val="001C63C7"/>
    <w:rsid w:val="00A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C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Spacing1">
    <w:name w:val="No Spacing1"/>
    <w:qFormat/>
    <w:rsid w:val="001C63C7"/>
    <w:pPr>
      <w:spacing w:after="0" w:line="240" w:lineRule="auto"/>
      <w:ind w:left="721" w:hanging="437"/>
      <w:jc w:val="both"/>
    </w:pPr>
    <w:rPr>
      <w:rFonts w:ascii="Times New Roman" w:eastAsia="Calibri" w:hAnsi="Times New Roman" w:cs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63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63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C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Spacing1">
    <w:name w:val="No Spacing1"/>
    <w:qFormat/>
    <w:rsid w:val="001C63C7"/>
    <w:pPr>
      <w:spacing w:after="0" w:line="240" w:lineRule="auto"/>
      <w:ind w:left="721" w:hanging="437"/>
      <w:jc w:val="both"/>
    </w:pPr>
    <w:rPr>
      <w:rFonts w:ascii="Times New Roman" w:eastAsia="Calibri" w:hAnsi="Times New Roman" w:cs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63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63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1</cp:revision>
  <cp:lastPrinted>2013-11-25T14:52:00Z</cp:lastPrinted>
  <dcterms:created xsi:type="dcterms:W3CDTF">2013-11-25T14:45:00Z</dcterms:created>
  <dcterms:modified xsi:type="dcterms:W3CDTF">2013-11-25T14:53:00Z</dcterms:modified>
</cp:coreProperties>
</file>