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1.pielikums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Latvijas Nacionālā vēstures muzeja iepirkums „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Krātuvju aprīkojums</w:t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”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id.nr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. LNVM/2014/18</w:t>
      </w:r>
    </w:p>
    <w:p w:rsidR="00D7654F" w:rsidRPr="005E5A2C" w:rsidRDefault="00D7654F" w:rsidP="00D7654F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D7654F" w:rsidRPr="005E5A2C" w:rsidRDefault="00D7654F" w:rsidP="00D7654F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(tiek sagatavots uz uzņēmuma veidlapas, ja tāda ir)</w:t>
      </w:r>
    </w:p>
    <w:p w:rsidR="00D7654F" w:rsidRPr="005E5A2C" w:rsidRDefault="00D7654F" w:rsidP="00D7654F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D7654F" w:rsidRPr="005E5A2C" w:rsidRDefault="00D7654F" w:rsidP="00D7654F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 w:rsidRPr="005E5A2C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Krātuvju aprīkojums</w:t>
      </w:r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”, identifikācijas </w:t>
      </w:r>
      <w:proofErr w:type="spellStart"/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Nr</w:t>
      </w:r>
      <w:proofErr w:type="spellEnd"/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LNVM/2014/18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2014. gada ____. __________________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D7654F" w:rsidRPr="005E5A2C" w:rsidTr="0028630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D7654F" w:rsidRPr="005E5A2C" w:rsidTr="0028630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D7654F" w:rsidRPr="005E5A2C" w:rsidTr="0028630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D7654F" w:rsidRPr="005E5A2C" w:rsidTr="0028630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D7654F" w:rsidRPr="005E5A2C" w:rsidTr="0028630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D7654F" w:rsidRPr="005E5A2C" w:rsidTr="0028630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1.</w:t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Mēs piesakām </w:t>
      </w:r>
      <w:proofErr w:type="gramStart"/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savu dalību iepirkumā </w:t>
      </w:r>
      <w:r w:rsidRPr="005E5A2C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Krātuvju aprīkojums</w:t>
      </w:r>
      <w:r w:rsidRPr="005E5A2C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”</w:t>
      </w:r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identifikācijas</w:t>
      </w:r>
      <w:proofErr w:type="gramEnd"/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</w:t>
      </w:r>
      <w:proofErr w:type="spellStart"/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Nr</w:t>
      </w:r>
      <w:proofErr w:type="spellEnd"/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>LNVM/2014/18</w:t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attiecībā uz šādām iepirkuma daļām (</w:t>
      </w:r>
      <w:r w:rsidRPr="005E5A2C"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 xml:space="preserve">atzīmēt attiecīgās daļas un norādīt piedāvātās līgumcenas attiecīgajā daļā, iekļaujot visas izmaksas (preču cenas, piegādes izmaksas </w:t>
      </w:r>
      <w:proofErr w:type="spellStart"/>
      <w:r w:rsidRPr="005E5A2C"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u.c</w:t>
      </w:r>
      <w:proofErr w:type="spellEnd"/>
      <w:r w:rsidRPr="005E5A2C"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.) un nodokļu maksājumus (izņemot PVN), kas saistītas ar līguma izpildi attiecīgajā daļā</w:t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): 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</w:p>
    <w:tbl>
      <w:tblPr>
        <w:tblStyle w:val="Reatabula"/>
        <w:tblW w:w="9039" w:type="dxa"/>
        <w:tblInd w:w="0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priekšmeta daļas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 w:rsidRPr="005E5A2C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EUR summu cipariem (summu vārdiem)) </w:t>
            </w: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1. Kāpnes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2.Pakāpiena soliņš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3. Ratiņi krājuma priekšmetu pārvadāšanai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BE6FF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4. Ratiņi un palīgierīces īpaši </w:t>
            </w: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lastRenderedPageBreak/>
              <w:t>smagu priekšmetu pacelšanai un pārvietošanai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lastRenderedPageBreak/>
              <w:t>5. Ratiņi lokšņu pārvietošanai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6. Režģveida ratiņi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7. Biroja ratiņi</w:t>
            </w:r>
            <w:r w:rsidR="00BE6FF0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mapēm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proofErr w:type="gramStart"/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8.Pārvietojamas darba virsmas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9.Apkopējas ratiņi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7654F" w:rsidRPr="005E5A2C" w:rsidTr="00286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10. Pārvietojams apģērbu statīvs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5E5A2C" w:rsidRDefault="00D7654F" w:rsidP="0028630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Tehniskajā specifikācijā noteiktās attiecīgās iepirkuma priekšmeta daļas prasības. 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3.</w:t>
      </w:r>
      <w:r w:rsidRPr="005E5A2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D7654F" w:rsidRPr="005E5A2C" w:rsidRDefault="00D7654F" w:rsidP="00D7654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</w:pP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5E5A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</w:p>
    <w:p w:rsidR="00D7654F" w:rsidRPr="005E5A2C" w:rsidRDefault="00D7654F" w:rsidP="00D7654F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2"/>
          <w:sz w:val="24"/>
          <w:szCs w:val="24"/>
        </w:rPr>
      </w:pPr>
    </w:p>
    <w:p w:rsidR="00D7654F" w:rsidRPr="005E5A2C" w:rsidRDefault="00D7654F" w:rsidP="00D7654F">
      <w:pPr>
        <w:rPr>
          <w:rFonts w:ascii="Times New Roman" w:hAnsi="Times New Roman" w:cs="Times New Roman"/>
          <w:sz w:val="24"/>
          <w:szCs w:val="24"/>
        </w:rPr>
      </w:pPr>
    </w:p>
    <w:p w:rsidR="00D7654F" w:rsidRPr="005E5A2C" w:rsidRDefault="00D7654F" w:rsidP="00D7654F">
      <w:pPr>
        <w:rPr>
          <w:rFonts w:ascii="Times New Roman" w:hAnsi="Times New Roman" w:cs="Times New Roman"/>
          <w:sz w:val="24"/>
          <w:szCs w:val="24"/>
        </w:rPr>
      </w:pPr>
    </w:p>
    <w:p w:rsidR="00D7654F" w:rsidRPr="005E5A2C" w:rsidRDefault="00D7654F" w:rsidP="00D7654F">
      <w:pPr>
        <w:rPr>
          <w:rFonts w:ascii="Times New Roman" w:hAnsi="Times New Roman" w:cs="Times New Roman"/>
          <w:sz w:val="24"/>
          <w:szCs w:val="24"/>
        </w:rPr>
      </w:pPr>
    </w:p>
    <w:p w:rsidR="00D7654F" w:rsidRPr="005E5A2C" w:rsidRDefault="00D7654F" w:rsidP="00D7654F">
      <w:pPr>
        <w:rPr>
          <w:rFonts w:ascii="Times New Roman" w:hAnsi="Times New Roman" w:cs="Times New Roman"/>
          <w:sz w:val="24"/>
          <w:szCs w:val="24"/>
        </w:rPr>
      </w:pPr>
    </w:p>
    <w:p w:rsidR="00D7654F" w:rsidRPr="005E5A2C" w:rsidRDefault="00D7654F" w:rsidP="00D7654F">
      <w:pPr>
        <w:rPr>
          <w:sz w:val="24"/>
          <w:szCs w:val="24"/>
        </w:rPr>
      </w:pPr>
    </w:p>
    <w:p w:rsidR="00D7654F" w:rsidRPr="005E5A2C" w:rsidRDefault="00D7654F" w:rsidP="00D7654F">
      <w:pPr>
        <w:rPr>
          <w:sz w:val="24"/>
          <w:szCs w:val="24"/>
        </w:rPr>
      </w:pPr>
    </w:p>
    <w:p w:rsidR="004D7BFA" w:rsidRDefault="004D7BFA"/>
    <w:sectPr w:rsidR="004D7BF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2F" w:rsidRDefault="005E1A2F" w:rsidP="00BE6FF0">
      <w:pPr>
        <w:spacing w:after="0" w:line="240" w:lineRule="auto"/>
      </w:pPr>
      <w:r>
        <w:separator/>
      </w:r>
    </w:p>
  </w:endnote>
  <w:endnote w:type="continuationSeparator" w:id="0">
    <w:p w:rsidR="005E1A2F" w:rsidRDefault="005E1A2F" w:rsidP="00BE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3147"/>
      <w:docPartObj>
        <w:docPartGallery w:val="Page Numbers (Bottom of Page)"/>
        <w:docPartUnique/>
      </w:docPartObj>
    </w:sdtPr>
    <w:sdtContent>
      <w:p w:rsidR="00BE6FF0" w:rsidRDefault="00BE6FF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6FF0" w:rsidRDefault="00BE6FF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2F" w:rsidRDefault="005E1A2F" w:rsidP="00BE6FF0">
      <w:pPr>
        <w:spacing w:after="0" w:line="240" w:lineRule="auto"/>
      </w:pPr>
      <w:r>
        <w:separator/>
      </w:r>
    </w:p>
  </w:footnote>
  <w:footnote w:type="continuationSeparator" w:id="0">
    <w:p w:rsidR="005E1A2F" w:rsidRDefault="005E1A2F" w:rsidP="00BE6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4F"/>
    <w:rsid w:val="004D7BFA"/>
    <w:rsid w:val="005E1A2F"/>
    <w:rsid w:val="00BE6FF0"/>
    <w:rsid w:val="00D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7654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765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E6F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6FF0"/>
  </w:style>
  <w:style w:type="paragraph" w:styleId="Kjene">
    <w:name w:val="footer"/>
    <w:basedOn w:val="Parasts"/>
    <w:link w:val="KjeneRakstz"/>
    <w:uiPriority w:val="99"/>
    <w:unhideWhenUsed/>
    <w:rsid w:val="00BE6F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7654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765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E6F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6FF0"/>
  </w:style>
  <w:style w:type="paragraph" w:styleId="Kjene">
    <w:name w:val="footer"/>
    <w:basedOn w:val="Parasts"/>
    <w:link w:val="KjeneRakstz"/>
    <w:uiPriority w:val="99"/>
    <w:unhideWhenUsed/>
    <w:rsid w:val="00BE6F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3</cp:revision>
  <dcterms:created xsi:type="dcterms:W3CDTF">2014-09-25T13:23:00Z</dcterms:created>
  <dcterms:modified xsi:type="dcterms:W3CDTF">2014-09-25T13:45:00Z</dcterms:modified>
</cp:coreProperties>
</file>