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4B" w:rsidRPr="00703477" w:rsidRDefault="00703477" w:rsidP="00703477">
      <w:pPr>
        <w:jc w:val="center"/>
        <w:rPr>
          <w:rFonts w:ascii="Times New Roman" w:hAnsi="Times New Roman" w:cs="Times New Roman"/>
          <w:b/>
        </w:rPr>
      </w:pPr>
      <w:r w:rsidRPr="00703477">
        <w:rPr>
          <w:rFonts w:ascii="Times New Roman" w:hAnsi="Times New Roman" w:cs="Times New Roman"/>
          <w:b/>
        </w:rPr>
        <w:t>Latvijas Nacionālais vēstures muzejs</w:t>
      </w: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Pr="00703477" w:rsidRDefault="00703477" w:rsidP="00703477">
      <w:pPr>
        <w:jc w:val="center"/>
        <w:rPr>
          <w:rFonts w:ascii="Times New Roman" w:hAnsi="Times New Roman" w:cs="Times New Roman"/>
          <w:b/>
        </w:rPr>
      </w:pPr>
      <w:r w:rsidRPr="00703477">
        <w:rPr>
          <w:rFonts w:ascii="Times New Roman" w:hAnsi="Times New Roman" w:cs="Times New Roman"/>
          <w:b/>
        </w:rPr>
        <w:t>Instrukcija pretendentiem</w:t>
      </w:r>
    </w:p>
    <w:p w:rsidR="00703477" w:rsidRDefault="00703477" w:rsidP="00703477">
      <w:pPr>
        <w:jc w:val="center"/>
        <w:rPr>
          <w:rFonts w:ascii="Times New Roman" w:hAnsi="Times New Roman" w:cs="Times New Roman"/>
        </w:rPr>
      </w:pPr>
      <w:r>
        <w:rPr>
          <w:rFonts w:ascii="Times New Roman" w:hAnsi="Times New Roman" w:cs="Times New Roman"/>
        </w:rPr>
        <w:t>Iepirkumam Publisko iepirkumu likuma 8.</w:t>
      </w:r>
      <w:r w:rsidRPr="00703477">
        <w:rPr>
          <w:rFonts w:ascii="Times New Roman" w:hAnsi="Times New Roman" w:cs="Times New Roman"/>
          <w:vertAlign w:val="superscript"/>
        </w:rPr>
        <w:t>2</w:t>
      </w:r>
      <w:r w:rsidR="00A94931">
        <w:rPr>
          <w:rFonts w:ascii="Times New Roman" w:hAnsi="Times New Roman" w:cs="Times New Roman"/>
          <w:vertAlign w:val="superscript"/>
        </w:rPr>
        <w:t xml:space="preserve"> </w:t>
      </w:r>
      <w:r>
        <w:rPr>
          <w:rFonts w:ascii="Times New Roman" w:hAnsi="Times New Roman" w:cs="Times New Roman"/>
        </w:rPr>
        <w:t>panta kārtībā</w:t>
      </w:r>
    </w:p>
    <w:p w:rsidR="00F16834" w:rsidRDefault="00F16834" w:rsidP="00703477">
      <w:pPr>
        <w:jc w:val="center"/>
        <w:rPr>
          <w:rFonts w:ascii="Times New Roman" w:hAnsi="Times New Roman" w:cs="Times New Roman"/>
        </w:rPr>
      </w:pPr>
      <w:r>
        <w:rPr>
          <w:rFonts w:ascii="Times New Roman" w:hAnsi="Times New Roman" w:cs="Times New Roman"/>
        </w:rPr>
        <w:t>(Instrukcija apstiprināta ar Iepirkumu komisijas 1</w:t>
      </w:r>
      <w:r w:rsidR="004238EC">
        <w:rPr>
          <w:rFonts w:ascii="Times New Roman" w:hAnsi="Times New Roman" w:cs="Times New Roman"/>
        </w:rPr>
        <w:t>4</w:t>
      </w:r>
      <w:r>
        <w:rPr>
          <w:rFonts w:ascii="Times New Roman" w:hAnsi="Times New Roman" w:cs="Times New Roman"/>
        </w:rPr>
        <w:t>.01.2014. protokolu nr.1/2014)</w:t>
      </w: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Pr="00703477" w:rsidRDefault="00802EB2" w:rsidP="00703477">
      <w:pPr>
        <w:jc w:val="center"/>
        <w:rPr>
          <w:rFonts w:ascii="Times New Roman" w:hAnsi="Times New Roman" w:cs="Times New Roman"/>
          <w:b/>
        </w:rPr>
      </w:pPr>
      <w:r>
        <w:rPr>
          <w:rFonts w:ascii="Times New Roman" w:hAnsi="Times New Roman" w:cs="Times New Roman"/>
          <w:b/>
        </w:rPr>
        <w:t>Ve</w:t>
      </w:r>
      <w:r w:rsidR="00703477" w:rsidRPr="00703477">
        <w:rPr>
          <w:rFonts w:ascii="Times New Roman" w:hAnsi="Times New Roman" w:cs="Times New Roman"/>
          <w:b/>
        </w:rPr>
        <w:t>lkmes skapju iegāde</w:t>
      </w:r>
    </w:p>
    <w:p w:rsidR="00703477" w:rsidRPr="00703477" w:rsidRDefault="00703477" w:rsidP="00703477">
      <w:pPr>
        <w:jc w:val="center"/>
        <w:rPr>
          <w:rFonts w:ascii="Times New Roman" w:hAnsi="Times New Roman" w:cs="Times New Roman"/>
          <w:b/>
        </w:rPr>
      </w:pPr>
      <w:r w:rsidRPr="00703477">
        <w:rPr>
          <w:rFonts w:ascii="Times New Roman" w:hAnsi="Times New Roman" w:cs="Times New Roman"/>
          <w:b/>
        </w:rPr>
        <w:t>Iepirkuma identifikācijas nr.LNVM/2014/1</w:t>
      </w: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Default="00703477" w:rsidP="00703477">
      <w:pPr>
        <w:jc w:val="center"/>
        <w:rPr>
          <w:rFonts w:ascii="Times New Roman" w:hAnsi="Times New Roman" w:cs="Times New Roman"/>
        </w:rPr>
      </w:pPr>
    </w:p>
    <w:p w:rsidR="00703477" w:rsidRPr="00703477" w:rsidRDefault="00703477" w:rsidP="00703477">
      <w:pPr>
        <w:jc w:val="center"/>
        <w:rPr>
          <w:rFonts w:ascii="Times New Roman" w:hAnsi="Times New Roman" w:cs="Times New Roman"/>
          <w:b/>
        </w:rPr>
      </w:pPr>
      <w:r w:rsidRPr="00703477">
        <w:rPr>
          <w:rFonts w:ascii="Times New Roman" w:hAnsi="Times New Roman" w:cs="Times New Roman"/>
          <w:b/>
        </w:rPr>
        <w:t>Rīga</w:t>
      </w:r>
    </w:p>
    <w:p w:rsidR="00703477" w:rsidRDefault="00703477" w:rsidP="00703477">
      <w:pPr>
        <w:jc w:val="center"/>
        <w:rPr>
          <w:rFonts w:ascii="Times New Roman" w:hAnsi="Times New Roman" w:cs="Times New Roman"/>
          <w:b/>
        </w:rPr>
      </w:pPr>
      <w:r w:rsidRPr="00703477">
        <w:rPr>
          <w:rFonts w:ascii="Times New Roman" w:hAnsi="Times New Roman" w:cs="Times New Roman"/>
          <w:b/>
        </w:rPr>
        <w:t>2014</w:t>
      </w:r>
    </w:p>
    <w:p w:rsidR="00AE5763" w:rsidRPr="00AE5763" w:rsidRDefault="00AE5763" w:rsidP="00AC4810">
      <w:pPr>
        <w:spacing w:after="0" w:line="240" w:lineRule="auto"/>
        <w:rPr>
          <w:rFonts w:ascii="Times New Roman" w:eastAsia="Times New Roman" w:hAnsi="Times New Roman" w:cs="Times New Roman"/>
          <w:b/>
          <w:bCs/>
          <w:sz w:val="26"/>
          <w:szCs w:val="26"/>
        </w:rPr>
      </w:pPr>
    </w:p>
    <w:p w:rsidR="00AE5763" w:rsidRPr="00AE5763" w:rsidRDefault="00AE5763" w:rsidP="00AE5763">
      <w:pPr>
        <w:spacing w:after="0" w:line="240" w:lineRule="auto"/>
        <w:ind w:right="-874"/>
        <w:jc w:val="center"/>
        <w:rPr>
          <w:rFonts w:ascii="Times New Roman" w:eastAsia="Times New Roman" w:hAnsi="Times New Roman" w:cs="Times New Roman"/>
          <w:b/>
          <w:bCs/>
          <w:sz w:val="26"/>
          <w:szCs w:val="26"/>
        </w:rPr>
      </w:pPr>
      <w:r w:rsidRPr="00AE5763">
        <w:rPr>
          <w:rFonts w:ascii="Times New Roman" w:eastAsia="Times New Roman" w:hAnsi="Times New Roman" w:cs="Times New Roman"/>
          <w:b/>
          <w:bCs/>
          <w:sz w:val="26"/>
          <w:szCs w:val="26"/>
        </w:rPr>
        <w:t>INSTRUKCIJA PRETENDENTIEM</w:t>
      </w:r>
    </w:p>
    <w:p w:rsidR="00AE5763" w:rsidRPr="00AE5763" w:rsidRDefault="00AE5763" w:rsidP="00AE5763">
      <w:pPr>
        <w:spacing w:after="0" w:line="240" w:lineRule="auto"/>
        <w:ind w:right="-874"/>
        <w:rPr>
          <w:rFonts w:ascii="Times New Roman" w:eastAsia="Times New Roman" w:hAnsi="Times New Roman" w:cs="Times New Roman"/>
          <w:b/>
          <w:bCs/>
          <w:sz w:val="26"/>
          <w:szCs w:val="26"/>
        </w:rPr>
      </w:pPr>
    </w:p>
    <w:p w:rsidR="00AE5763" w:rsidRPr="00AE5763" w:rsidRDefault="00AE5763" w:rsidP="00AE5763">
      <w:pPr>
        <w:numPr>
          <w:ilvl w:val="0"/>
          <w:numId w:val="1"/>
        </w:numPr>
        <w:spacing w:after="0" w:line="240" w:lineRule="auto"/>
        <w:ind w:firstLine="680"/>
        <w:rPr>
          <w:rFonts w:ascii="Times New Roman" w:eastAsia="Times New Roman" w:hAnsi="Times New Roman" w:cs="Times New Roman"/>
          <w:b/>
          <w:bCs/>
          <w:sz w:val="26"/>
          <w:szCs w:val="26"/>
          <w:lang w:eastAsia="lv-LV"/>
        </w:rPr>
      </w:pPr>
      <w:r w:rsidRPr="00AE5763">
        <w:rPr>
          <w:rFonts w:ascii="Times New Roman" w:eastAsia="Times New Roman" w:hAnsi="Times New Roman" w:cs="Times New Roman"/>
          <w:b/>
          <w:bCs/>
          <w:sz w:val="26"/>
          <w:szCs w:val="26"/>
          <w:lang w:eastAsia="lv-LV"/>
        </w:rPr>
        <w:t>Informācija par pasūtītāju</w:t>
      </w:r>
    </w:p>
    <w:p w:rsidR="00AE5763" w:rsidRPr="00AE5763" w:rsidRDefault="00AE5763" w:rsidP="00AE5763">
      <w:pPr>
        <w:numPr>
          <w:ilvl w:val="1"/>
          <w:numId w:val="2"/>
        </w:numPr>
        <w:spacing w:after="0" w:line="240" w:lineRule="auto"/>
        <w:ind w:firstLine="680"/>
        <w:jc w:val="both"/>
        <w:rPr>
          <w:rFonts w:ascii="Times New Roman" w:eastAsia="Times New Roman" w:hAnsi="Times New Roman" w:cs="Times New Roman"/>
          <w:sz w:val="26"/>
          <w:szCs w:val="26"/>
        </w:rPr>
      </w:pPr>
      <w:r w:rsidRPr="00AE5763">
        <w:rPr>
          <w:rFonts w:ascii="Times New Roman" w:eastAsia="Times New Roman" w:hAnsi="Times New Roman" w:cs="Times New Roman"/>
          <w:sz w:val="26"/>
          <w:szCs w:val="26"/>
        </w:rPr>
        <w:t xml:space="preserve">Pasūtītājs ir Latvijas Nacionālais vēstures muzejs (turpmāk tekstā – Pasūtītājs), reģ. Nr. 90000076673, Pils laukums 3, Rīgā, LV-1050,tālr. +371 67223004, fakss +371 67220586, e-pasts </w:t>
      </w:r>
      <w:hyperlink r:id="rId7" w:history="1">
        <w:r w:rsidRPr="00AE5763">
          <w:rPr>
            <w:rFonts w:ascii="Times New Roman" w:eastAsia="Times New Roman" w:hAnsi="Times New Roman" w:cs="Times New Roman"/>
            <w:color w:val="0000FF"/>
            <w:sz w:val="26"/>
            <w:szCs w:val="26"/>
            <w:u w:val="single"/>
          </w:rPr>
          <w:t>museum@history-museum.lv</w:t>
        </w:r>
      </w:hyperlink>
      <w:r w:rsidRPr="00AE5763">
        <w:rPr>
          <w:rFonts w:ascii="Times New Roman" w:eastAsia="Times New Roman" w:hAnsi="Times New Roman" w:cs="Times New Roman"/>
          <w:sz w:val="26"/>
          <w:szCs w:val="26"/>
        </w:rPr>
        <w:t xml:space="preserve">. </w:t>
      </w:r>
    </w:p>
    <w:p w:rsidR="00AE5763" w:rsidRPr="00C52148" w:rsidRDefault="00AE5763" w:rsidP="00AE5763">
      <w:pPr>
        <w:numPr>
          <w:ilvl w:val="1"/>
          <w:numId w:val="2"/>
        </w:numPr>
        <w:spacing w:after="0" w:line="240" w:lineRule="auto"/>
        <w:ind w:firstLine="680"/>
        <w:jc w:val="both"/>
        <w:rPr>
          <w:rFonts w:ascii="Times New Roman" w:eastAsia="Times New Roman" w:hAnsi="Times New Roman" w:cs="Times New Roman"/>
          <w:sz w:val="26"/>
          <w:szCs w:val="26"/>
        </w:rPr>
      </w:pPr>
      <w:r w:rsidRPr="00C52148">
        <w:rPr>
          <w:rFonts w:ascii="Times New Roman" w:eastAsia="Times New Roman" w:hAnsi="Times New Roman" w:cs="Times New Roman"/>
          <w:sz w:val="26"/>
          <w:szCs w:val="26"/>
        </w:rPr>
        <w:t>Iepirkuma komisija (turpmāk tekstā – Komisija) ir apstiprināta ar Latvijas Nacionālā vēstures muzeja</w:t>
      </w:r>
      <w:r w:rsidR="00F16834" w:rsidRPr="00C52148">
        <w:rPr>
          <w:rFonts w:ascii="Times New Roman" w:eastAsia="Times New Roman" w:hAnsi="Times New Roman" w:cs="Times New Roman"/>
          <w:sz w:val="26"/>
          <w:szCs w:val="26"/>
        </w:rPr>
        <w:t xml:space="preserve"> 06.01.2014. rīkojumu Nr.M - </w:t>
      </w:r>
      <w:r w:rsidR="00C52148" w:rsidRPr="00C52148">
        <w:rPr>
          <w:rFonts w:ascii="Times New Roman" w:eastAsia="Times New Roman" w:hAnsi="Times New Roman" w:cs="Times New Roman"/>
          <w:sz w:val="26"/>
          <w:szCs w:val="26"/>
        </w:rPr>
        <w:t>1.</w:t>
      </w:r>
    </w:p>
    <w:p w:rsidR="00AE5763" w:rsidRPr="00AE5763" w:rsidRDefault="00AE5763" w:rsidP="00AE5763">
      <w:pPr>
        <w:spacing w:after="0" w:line="240" w:lineRule="auto"/>
        <w:ind w:firstLine="680"/>
        <w:rPr>
          <w:rFonts w:ascii="Times New Roman" w:eastAsia="Times New Roman" w:hAnsi="Times New Roman" w:cs="Times New Roman"/>
          <w:b/>
          <w:bCs/>
          <w:sz w:val="26"/>
          <w:szCs w:val="26"/>
        </w:rPr>
      </w:pPr>
    </w:p>
    <w:p w:rsidR="00AE5763" w:rsidRPr="00AE5763" w:rsidRDefault="00AE5763" w:rsidP="00AE5763">
      <w:pPr>
        <w:numPr>
          <w:ilvl w:val="0"/>
          <w:numId w:val="2"/>
        </w:numPr>
        <w:spacing w:after="0" w:line="240" w:lineRule="auto"/>
        <w:ind w:firstLine="680"/>
        <w:rPr>
          <w:rFonts w:ascii="Times New Roman" w:eastAsia="Times New Roman" w:hAnsi="Times New Roman" w:cs="Times New Roman"/>
          <w:b/>
          <w:bCs/>
          <w:sz w:val="26"/>
          <w:szCs w:val="26"/>
          <w:lang w:eastAsia="lv-LV"/>
        </w:rPr>
      </w:pPr>
      <w:r w:rsidRPr="00AE5763">
        <w:rPr>
          <w:rFonts w:ascii="Times New Roman" w:eastAsia="Times New Roman" w:hAnsi="Times New Roman" w:cs="Times New Roman"/>
          <w:b/>
          <w:bCs/>
          <w:sz w:val="26"/>
          <w:szCs w:val="26"/>
          <w:lang w:eastAsia="lv-LV"/>
        </w:rPr>
        <w:t>Iepirkuma identifikācijas numurs</w:t>
      </w:r>
    </w:p>
    <w:p w:rsidR="00AE5763" w:rsidRPr="00AE5763" w:rsidRDefault="00F16834" w:rsidP="00AE5763">
      <w:pPr>
        <w:spacing w:after="0" w:line="240" w:lineRule="auto"/>
        <w:ind w:left="680"/>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LNVM/2014/1</w:t>
      </w:r>
      <w:r w:rsidR="00AE5763" w:rsidRPr="00AE5763">
        <w:rPr>
          <w:rFonts w:ascii="Times New Roman" w:eastAsia="Times New Roman" w:hAnsi="Times New Roman" w:cs="Times New Roman"/>
          <w:sz w:val="26"/>
          <w:szCs w:val="26"/>
          <w:lang w:eastAsia="lv-LV"/>
        </w:rPr>
        <w:t xml:space="preserve"> </w:t>
      </w:r>
    </w:p>
    <w:p w:rsidR="00AE5763" w:rsidRPr="00AE5763" w:rsidRDefault="00AE5763" w:rsidP="00AE5763">
      <w:pPr>
        <w:spacing w:after="0" w:line="240" w:lineRule="auto"/>
        <w:ind w:left="680"/>
        <w:rPr>
          <w:rFonts w:ascii="Times New Roman" w:eastAsia="Times New Roman" w:hAnsi="Times New Roman" w:cs="Times New Roman"/>
          <w:b/>
          <w:bCs/>
          <w:sz w:val="26"/>
          <w:szCs w:val="26"/>
          <w:lang w:eastAsia="lv-LV"/>
        </w:rPr>
      </w:pPr>
    </w:p>
    <w:p w:rsidR="00AE5763" w:rsidRPr="00AE5763" w:rsidRDefault="00AE5763" w:rsidP="00AE5763">
      <w:pPr>
        <w:numPr>
          <w:ilvl w:val="0"/>
          <w:numId w:val="2"/>
        </w:numPr>
        <w:spacing w:after="0" w:line="240" w:lineRule="auto"/>
        <w:ind w:firstLine="680"/>
        <w:rPr>
          <w:rFonts w:ascii="Times New Roman" w:eastAsia="Times New Roman" w:hAnsi="Times New Roman" w:cs="Times New Roman"/>
          <w:b/>
          <w:bCs/>
          <w:sz w:val="26"/>
          <w:szCs w:val="26"/>
          <w:lang w:eastAsia="lv-LV"/>
        </w:rPr>
      </w:pPr>
      <w:r w:rsidRPr="00AE5763">
        <w:rPr>
          <w:rFonts w:ascii="Times New Roman" w:eastAsia="Times New Roman" w:hAnsi="Times New Roman" w:cs="Times New Roman"/>
          <w:b/>
          <w:bCs/>
          <w:sz w:val="26"/>
          <w:szCs w:val="26"/>
          <w:lang w:eastAsia="lv-LV"/>
        </w:rPr>
        <w:t>Iepirkuma priekšmets</w:t>
      </w:r>
    </w:p>
    <w:p w:rsidR="00AE5763" w:rsidRPr="00AE5763" w:rsidRDefault="00AE5763" w:rsidP="00AE5763">
      <w:pPr>
        <w:numPr>
          <w:ilvl w:val="1"/>
          <w:numId w:val="2"/>
        </w:numPr>
        <w:spacing w:after="0" w:line="240" w:lineRule="auto"/>
        <w:ind w:firstLine="680"/>
        <w:jc w:val="both"/>
        <w:rPr>
          <w:rFonts w:ascii="Times New Roman" w:eastAsia="Times New Roman" w:hAnsi="Times New Roman" w:cs="Times New Roman"/>
          <w:sz w:val="26"/>
          <w:szCs w:val="26"/>
        </w:rPr>
      </w:pPr>
      <w:r w:rsidRPr="00AE5763">
        <w:rPr>
          <w:rFonts w:ascii="Times New Roman" w:eastAsia="Times New Roman" w:hAnsi="Times New Roman" w:cs="Times New Roman"/>
          <w:sz w:val="26"/>
          <w:szCs w:val="26"/>
        </w:rPr>
        <w:t xml:space="preserve">Iepirkuma priekšmets ir </w:t>
      </w:r>
      <w:r w:rsidR="002A0CC5">
        <w:rPr>
          <w:rFonts w:ascii="Times New Roman" w:eastAsia="Times New Roman" w:hAnsi="Times New Roman" w:cs="Times New Roman"/>
          <w:sz w:val="26"/>
          <w:szCs w:val="26"/>
        </w:rPr>
        <w:t>Ve</w:t>
      </w:r>
      <w:r w:rsidR="00F16834">
        <w:rPr>
          <w:rFonts w:ascii="Times New Roman" w:eastAsia="Times New Roman" w:hAnsi="Times New Roman" w:cs="Times New Roman"/>
          <w:sz w:val="26"/>
          <w:szCs w:val="26"/>
        </w:rPr>
        <w:t>lkmes skapju iegāde restauratoru darba</w:t>
      </w:r>
      <w:r w:rsidR="002A0CC5">
        <w:rPr>
          <w:rFonts w:ascii="Times New Roman" w:eastAsia="Times New Roman" w:hAnsi="Times New Roman" w:cs="Times New Roman"/>
          <w:sz w:val="26"/>
          <w:szCs w:val="26"/>
        </w:rPr>
        <w:t xml:space="preserve"> vietas</w:t>
      </w:r>
      <w:r w:rsidR="00F16834">
        <w:rPr>
          <w:rFonts w:ascii="Times New Roman" w:eastAsia="Times New Roman" w:hAnsi="Times New Roman" w:cs="Times New Roman"/>
          <w:sz w:val="26"/>
          <w:szCs w:val="26"/>
        </w:rPr>
        <w:t xml:space="preserve"> nodrošinājumam</w:t>
      </w:r>
      <w:r w:rsidRPr="00AE5763">
        <w:rPr>
          <w:rFonts w:ascii="Times New Roman" w:eastAsia="Times New Roman" w:hAnsi="Times New Roman" w:cs="Times New Roman"/>
          <w:sz w:val="26"/>
          <w:szCs w:val="26"/>
        </w:rPr>
        <w:t xml:space="preserve"> saskaņā ar Tehnisko specifikāciju (2. pielikums).</w:t>
      </w:r>
    </w:p>
    <w:p w:rsidR="00AE5763" w:rsidRDefault="00AE5763" w:rsidP="00AE5763">
      <w:pPr>
        <w:numPr>
          <w:ilvl w:val="1"/>
          <w:numId w:val="2"/>
        </w:numPr>
        <w:spacing w:after="0" w:line="240" w:lineRule="auto"/>
        <w:ind w:firstLine="680"/>
        <w:jc w:val="both"/>
        <w:rPr>
          <w:rFonts w:ascii="Times New Roman" w:eastAsia="Times New Roman" w:hAnsi="Times New Roman" w:cs="Times New Roman"/>
          <w:sz w:val="26"/>
          <w:szCs w:val="26"/>
        </w:rPr>
      </w:pPr>
      <w:r w:rsidRPr="00AE5763">
        <w:rPr>
          <w:rFonts w:ascii="Times New Roman" w:eastAsia="Times New Roman" w:hAnsi="Times New Roman" w:cs="Times New Roman"/>
          <w:sz w:val="26"/>
          <w:szCs w:val="26"/>
        </w:rPr>
        <w:t xml:space="preserve">Paredzamā kopējā līgumcena par iepirkuma </w:t>
      </w:r>
      <w:r w:rsidR="002A0CC5">
        <w:rPr>
          <w:rFonts w:ascii="Times New Roman" w:eastAsia="Times New Roman" w:hAnsi="Times New Roman" w:cs="Times New Roman"/>
          <w:sz w:val="26"/>
          <w:szCs w:val="26"/>
        </w:rPr>
        <w:t xml:space="preserve">priekšmetu – līdz EUR </w:t>
      </w:r>
      <w:r w:rsidR="00714960">
        <w:rPr>
          <w:rFonts w:ascii="Times New Roman" w:eastAsia="Times New Roman" w:hAnsi="Times New Roman" w:cs="Times New Roman"/>
          <w:sz w:val="26"/>
          <w:szCs w:val="26"/>
        </w:rPr>
        <w:t xml:space="preserve">8179.75 (astoņi tūkstoši viens simts septiņdesmit deviņi </w:t>
      </w:r>
      <w:r w:rsidR="002A0CC5">
        <w:rPr>
          <w:rFonts w:ascii="Times New Roman" w:eastAsia="Times New Roman" w:hAnsi="Times New Roman" w:cs="Times New Roman"/>
          <w:sz w:val="26"/>
          <w:szCs w:val="26"/>
        </w:rPr>
        <w:t xml:space="preserve">euro </w:t>
      </w:r>
      <w:r w:rsidR="00714960">
        <w:rPr>
          <w:rFonts w:ascii="Times New Roman" w:eastAsia="Times New Roman" w:hAnsi="Times New Roman" w:cs="Times New Roman"/>
          <w:sz w:val="26"/>
          <w:szCs w:val="26"/>
        </w:rPr>
        <w:t xml:space="preserve">75 </w:t>
      </w:r>
      <w:r w:rsidR="002A0CC5">
        <w:rPr>
          <w:rFonts w:ascii="Times New Roman" w:eastAsia="Times New Roman" w:hAnsi="Times New Roman" w:cs="Times New Roman"/>
          <w:sz w:val="26"/>
          <w:szCs w:val="26"/>
        </w:rPr>
        <w:t>eurocenti</w:t>
      </w:r>
      <w:r w:rsidRPr="00AE5763">
        <w:rPr>
          <w:rFonts w:ascii="Times New Roman" w:eastAsia="Times New Roman" w:hAnsi="Times New Roman" w:cs="Times New Roman"/>
          <w:sz w:val="26"/>
          <w:szCs w:val="26"/>
        </w:rPr>
        <w:t xml:space="preserve">) bez PVN, kopā ar PVN 21% apmērā </w:t>
      </w:r>
      <w:r w:rsidR="002A0CC5">
        <w:rPr>
          <w:rFonts w:ascii="Times New Roman" w:eastAsia="Times New Roman" w:hAnsi="Times New Roman" w:cs="Times New Roman"/>
          <w:sz w:val="26"/>
          <w:szCs w:val="26"/>
        </w:rPr>
        <w:t>EUR</w:t>
      </w:r>
      <w:r w:rsidRPr="00AE5763">
        <w:rPr>
          <w:rFonts w:ascii="Times New Roman" w:eastAsia="Times New Roman" w:hAnsi="Times New Roman" w:cs="Times New Roman"/>
          <w:sz w:val="26"/>
          <w:szCs w:val="26"/>
        </w:rPr>
        <w:t xml:space="preserve"> </w:t>
      </w:r>
      <w:r w:rsidR="002A0CC5">
        <w:rPr>
          <w:rFonts w:ascii="Times New Roman" w:eastAsia="Times New Roman" w:hAnsi="Times New Roman" w:cs="Times New Roman"/>
          <w:sz w:val="26"/>
          <w:szCs w:val="26"/>
        </w:rPr>
        <w:t>9897.50</w:t>
      </w:r>
      <w:r w:rsidRPr="00AE5763">
        <w:rPr>
          <w:rFonts w:ascii="Times New Roman" w:eastAsia="Times New Roman" w:hAnsi="Times New Roman" w:cs="Times New Roman"/>
          <w:sz w:val="26"/>
          <w:szCs w:val="26"/>
        </w:rPr>
        <w:t xml:space="preserve"> (</w:t>
      </w:r>
      <w:r w:rsidR="002A0CC5">
        <w:rPr>
          <w:rFonts w:ascii="Times New Roman" w:eastAsia="Times New Roman" w:hAnsi="Times New Roman" w:cs="Times New Roman"/>
          <w:sz w:val="26"/>
          <w:szCs w:val="26"/>
        </w:rPr>
        <w:t>deviņi tūkstoši astoņi simti deviņdesmit septiņi euro 50 eurocenti</w:t>
      </w:r>
      <w:r w:rsidRPr="00AE5763">
        <w:rPr>
          <w:rFonts w:ascii="Times New Roman" w:eastAsia="Times New Roman" w:hAnsi="Times New Roman" w:cs="Times New Roman"/>
          <w:sz w:val="26"/>
          <w:szCs w:val="26"/>
        </w:rPr>
        <w:t>).</w:t>
      </w:r>
    </w:p>
    <w:p w:rsidR="00802EB2" w:rsidRPr="00AE5763" w:rsidRDefault="00802EB2" w:rsidP="00AE5763">
      <w:pPr>
        <w:numPr>
          <w:ilvl w:val="1"/>
          <w:numId w:val="2"/>
        </w:numPr>
        <w:spacing w:after="0" w:line="240" w:lineRule="auto"/>
        <w:ind w:firstLine="6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Iepirkuma „Velkmes skapju iegāde” (tālāk tekstā – iepirkums) instrukcijā noteiktajā kārtība pretendents var iesniegt tikai vienu piedāvājumu par visu iepirkuma priekšmetu kopā. Piedāvajumu variantu iesniegšana nav atļauta.</w:t>
      </w:r>
    </w:p>
    <w:p w:rsidR="00AE5763" w:rsidRPr="00AE5763" w:rsidRDefault="00AE5763" w:rsidP="00AE5763">
      <w:pPr>
        <w:spacing w:after="0" w:line="240" w:lineRule="auto"/>
        <w:ind w:firstLine="680"/>
        <w:rPr>
          <w:rFonts w:ascii="Times New Roman" w:eastAsia="Times New Roman" w:hAnsi="Times New Roman" w:cs="Times New Roman"/>
          <w:sz w:val="26"/>
          <w:szCs w:val="26"/>
          <w:lang w:eastAsia="lv-LV"/>
        </w:rPr>
      </w:pPr>
    </w:p>
    <w:p w:rsidR="00802EB2" w:rsidRDefault="00802EB2" w:rsidP="00AE5763">
      <w:pPr>
        <w:numPr>
          <w:ilvl w:val="0"/>
          <w:numId w:val="2"/>
        </w:numPr>
        <w:spacing w:after="0" w:line="240" w:lineRule="auto"/>
        <w:ind w:firstLine="680"/>
        <w:jc w:val="both"/>
        <w:rPr>
          <w:rFonts w:ascii="Times New Roman" w:eastAsia="Times New Roman" w:hAnsi="Times New Roman" w:cs="Times New Roman"/>
          <w:b/>
          <w:bCs/>
          <w:sz w:val="26"/>
          <w:szCs w:val="26"/>
          <w:lang w:eastAsia="lv-LV"/>
        </w:rPr>
      </w:pPr>
      <w:r w:rsidRPr="00AE5763">
        <w:rPr>
          <w:rFonts w:ascii="Times New Roman" w:eastAsia="Times New Roman" w:hAnsi="Times New Roman" w:cs="Times New Roman"/>
          <w:b/>
          <w:bCs/>
          <w:sz w:val="26"/>
          <w:szCs w:val="26"/>
          <w:lang w:eastAsia="lv-LV"/>
        </w:rPr>
        <w:t>Iepirkuma noteikumu saņemšanas kārtība un pievienotie dokumenti</w:t>
      </w:r>
    </w:p>
    <w:p w:rsidR="00802EB2" w:rsidRDefault="00802EB2" w:rsidP="00802EB2">
      <w:pPr>
        <w:spacing w:after="0" w:line="240" w:lineRule="auto"/>
        <w:jc w:val="both"/>
        <w:rPr>
          <w:rFonts w:ascii="Times New Roman" w:eastAsia="Times New Roman" w:hAnsi="Times New Roman" w:cs="Times New Roman"/>
          <w:b/>
          <w:bCs/>
          <w:sz w:val="26"/>
          <w:szCs w:val="26"/>
          <w:lang w:eastAsia="lv-LV"/>
        </w:rPr>
      </w:pPr>
    </w:p>
    <w:p w:rsidR="00802EB2" w:rsidRPr="00AE5763" w:rsidRDefault="00802EB2" w:rsidP="00802EB2">
      <w:pPr>
        <w:keepNext/>
        <w:numPr>
          <w:ilvl w:val="1"/>
          <w:numId w:val="2"/>
        </w:numPr>
        <w:spacing w:after="0" w:line="240" w:lineRule="auto"/>
        <w:jc w:val="both"/>
        <w:outlineLvl w:val="0"/>
        <w:rPr>
          <w:rFonts w:ascii="Times New Roman" w:eastAsia="Times New Roman" w:hAnsi="Times New Roman" w:cs="Times New Roman"/>
          <w:kern w:val="36"/>
          <w:sz w:val="26"/>
          <w:szCs w:val="26"/>
          <w:lang w:eastAsia="lv-LV"/>
        </w:rPr>
      </w:pPr>
      <w:r>
        <w:rPr>
          <w:rFonts w:ascii="Times New Roman" w:eastAsia="Times New Roman" w:hAnsi="Times New Roman" w:cs="Times New Roman"/>
          <w:kern w:val="36"/>
          <w:sz w:val="26"/>
          <w:szCs w:val="26"/>
          <w:lang w:eastAsia="lv-LV"/>
        </w:rPr>
        <w:t>Šie i</w:t>
      </w:r>
      <w:r w:rsidRPr="00AE5763">
        <w:rPr>
          <w:rFonts w:ascii="Times New Roman" w:eastAsia="Times New Roman" w:hAnsi="Times New Roman" w:cs="Times New Roman"/>
          <w:kern w:val="36"/>
          <w:sz w:val="26"/>
          <w:szCs w:val="26"/>
          <w:lang w:eastAsia="lv-LV"/>
        </w:rPr>
        <w:t xml:space="preserve">epirkuma noteikumi (turpmāk tekstā – Noteikumi) ir publicēti un ir pieejama lejupielādei Latvijas Nacionālā vēstures muzeja mājas lapā </w:t>
      </w:r>
      <w:hyperlink r:id="rId8" w:history="1">
        <w:r w:rsidRPr="00AE5763">
          <w:rPr>
            <w:rFonts w:ascii="Times New Roman" w:eastAsia="Times New Roman" w:hAnsi="Times New Roman" w:cs="Times New Roman"/>
            <w:color w:val="0000FF"/>
            <w:kern w:val="36"/>
            <w:sz w:val="26"/>
            <w:szCs w:val="26"/>
            <w:u w:val="single"/>
            <w:lang w:eastAsia="lv-LV"/>
          </w:rPr>
          <w:t>www.history-museum.lv</w:t>
        </w:r>
      </w:hyperlink>
      <w:r w:rsidRPr="00AE5763">
        <w:rPr>
          <w:rFonts w:ascii="Times New Roman" w:eastAsia="Times New Roman" w:hAnsi="Times New Roman" w:cs="Times New Roman"/>
          <w:kern w:val="36"/>
          <w:sz w:val="26"/>
          <w:szCs w:val="26"/>
          <w:lang w:eastAsia="lv-LV"/>
        </w:rPr>
        <w:t xml:space="preserve"> sadaļas „Jaunumi” apakšsadaļā „Notikumi”;</w:t>
      </w:r>
    </w:p>
    <w:p w:rsidR="00802EB2" w:rsidRPr="00AE5763" w:rsidRDefault="00802EB2" w:rsidP="00802EB2">
      <w:pPr>
        <w:numPr>
          <w:ilvl w:val="1"/>
          <w:numId w:val="2"/>
        </w:numPr>
        <w:spacing w:after="0" w:line="240" w:lineRule="auto"/>
        <w:ind w:firstLine="680"/>
        <w:jc w:val="both"/>
        <w:rPr>
          <w:rFonts w:ascii="Times New Roman" w:eastAsia="Times New Roman" w:hAnsi="Times New Roman" w:cs="Times New Roman"/>
          <w:sz w:val="26"/>
          <w:szCs w:val="26"/>
          <w:u w:val="single"/>
          <w:lang w:eastAsia="lv-LV"/>
        </w:rPr>
      </w:pPr>
      <w:r w:rsidRPr="00AE5763">
        <w:rPr>
          <w:rFonts w:ascii="Times New Roman" w:eastAsia="Times New Roman" w:hAnsi="Times New Roman" w:cs="Times New Roman"/>
          <w:sz w:val="26"/>
          <w:szCs w:val="26"/>
          <w:u w:val="single"/>
          <w:lang w:eastAsia="lv-LV"/>
        </w:rPr>
        <w:t>Noteikumiem pievienotie materiāli:</w:t>
      </w:r>
    </w:p>
    <w:p w:rsidR="00802EB2" w:rsidRPr="00AE5763" w:rsidRDefault="00802EB2" w:rsidP="00802EB2">
      <w:pPr>
        <w:numPr>
          <w:ilvl w:val="2"/>
          <w:numId w:val="2"/>
        </w:numPr>
        <w:spacing w:after="0" w:line="240" w:lineRule="auto"/>
        <w:ind w:firstLine="680"/>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sz w:val="26"/>
          <w:szCs w:val="26"/>
          <w:lang w:eastAsia="lv-LV"/>
        </w:rPr>
        <w:t>Pieteikuma forma (1.pielikums)</w:t>
      </w:r>
    </w:p>
    <w:p w:rsidR="00802EB2" w:rsidRDefault="00802EB2" w:rsidP="00802EB2">
      <w:pPr>
        <w:numPr>
          <w:ilvl w:val="2"/>
          <w:numId w:val="2"/>
        </w:numPr>
        <w:spacing w:after="0" w:line="240" w:lineRule="auto"/>
        <w:ind w:firstLine="680"/>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sz w:val="26"/>
          <w:szCs w:val="26"/>
          <w:lang w:eastAsia="lv-LV"/>
        </w:rPr>
        <w:t>Tehniskā specifikācija (2.pielikums);</w:t>
      </w:r>
    </w:p>
    <w:p w:rsidR="00802EB2" w:rsidRPr="00802EB2" w:rsidRDefault="00802EB2" w:rsidP="00802EB2">
      <w:pPr>
        <w:numPr>
          <w:ilvl w:val="2"/>
          <w:numId w:val="2"/>
        </w:numPr>
        <w:spacing w:after="0" w:line="240" w:lineRule="auto"/>
        <w:ind w:firstLine="680"/>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Tehniskais un finanšu piedāvajums (3.pielikums).</w:t>
      </w:r>
    </w:p>
    <w:p w:rsidR="00802EB2" w:rsidRDefault="00802EB2" w:rsidP="00802EB2">
      <w:pPr>
        <w:spacing w:after="0" w:line="240" w:lineRule="auto"/>
        <w:jc w:val="both"/>
        <w:rPr>
          <w:rFonts w:ascii="Times New Roman" w:eastAsia="Times New Roman" w:hAnsi="Times New Roman" w:cs="Times New Roman"/>
          <w:b/>
          <w:bCs/>
          <w:sz w:val="26"/>
          <w:szCs w:val="26"/>
          <w:lang w:eastAsia="lv-LV"/>
        </w:rPr>
      </w:pPr>
    </w:p>
    <w:p w:rsidR="00802EB2" w:rsidRDefault="00802EB2" w:rsidP="00AE5763">
      <w:pPr>
        <w:numPr>
          <w:ilvl w:val="0"/>
          <w:numId w:val="2"/>
        </w:numPr>
        <w:spacing w:after="0" w:line="240" w:lineRule="auto"/>
        <w:ind w:firstLine="680"/>
        <w:jc w:val="both"/>
        <w:rPr>
          <w:rFonts w:ascii="Times New Roman" w:eastAsia="Times New Roman" w:hAnsi="Times New Roman" w:cs="Times New Roman"/>
          <w:b/>
          <w:bCs/>
          <w:sz w:val="26"/>
          <w:szCs w:val="26"/>
          <w:lang w:eastAsia="lv-LV"/>
        </w:rPr>
      </w:pPr>
      <w:r w:rsidRPr="00AE5763">
        <w:rPr>
          <w:rFonts w:ascii="Times New Roman" w:eastAsia="Times New Roman" w:hAnsi="Times New Roman" w:cs="Times New Roman"/>
          <w:b/>
          <w:bCs/>
          <w:sz w:val="26"/>
          <w:szCs w:val="26"/>
          <w:lang w:eastAsia="lv-LV"/>
        </w:rPr>
        <w:t>Kārtība, kādā uzdodami jautājumi par Iepirkuma noteikumiem</w:t>
      </w:r>
    </w:p>
    <w:p w:rsidR="00802EB2" w:rsidRDefault="00802EB2" w:rsidP="00802EB2">
      <w:pPr>
        <w:spacing w:after="0" w:line="240" w:lineRule="auto"/>
        <w:jc w:val="both"/>
        <w:rPr>
          <w:rFonts w:ascii="Times New Roman" w:eastAsia="Times New Roman" w:hAnsi="Times New Roman" w:cs="Times New Roman"/>
          <w:b/>
          <w:bCs/>
          <w:sz w:val="26"/>
          <w:szCs w:val="26"/>
          <w:lang w:eastAsia="lv-LV"/>
        </w:rPr>
      </w:pPr>
    </w:p>
    <w:p w:rsidR="00802EB2" w:rsidRPr="00AE5763" w:rsidRDefault="00802EB2" w:rsidP="00802EB2">
      <w:pPr>
        <w:numPr>
          <w:ilvl w:val="1"/>
          <w:numId w:val="2"/>
        </w:numPr>
        <w:spacing w:after="0" w:line="240" w:lineRule="auto"/>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sz w:val="26"/>
          <w:szCs w:val="26"/>
          <w:lang w:eastAsia="lv-LV"/>
        </w:rPr>
        <w:t>Informācijas apmaiņa starp Pasūtītāju un Pretendentiem iepirkuma gaitā tiek veikta elektroniski, izmantojot e-pastu.</w:t>
      </w:r>
    </w:p>
    <w:p w:rsidR="00802EB2" w:rsidRPr="00AE5763" w:rsidRDefault="00802EB2" w:rsidP="00802EB2">
      <w:pPr>
        <w:numPr>
          <w:ilvl w:val="1"/>
          <w:numId w:val="2"/>
        </w:numPr>
        <w:tabs>
          <w:tab w:val="left" w:pos="567"/>
        </w:tabs>
        <w:spacing w:after="0" w:line="240" w:lineRule="auto"/>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sz w:val="26"/>
          <w:szCs w:val="26"/>
          <w:lang w:eastAsia="lv-LV"/>
        </w:rPr>
        <w:t xml:space="preserve">Pretendentu iesniegumi un jautājumi sagatavojami un nosūtāmi Pasūtītājam elektroniski šīs instrukcijas </w:t>
      </w:r>
      <w:r w:rsidR="004238EC">
        <w:rPr>
          <w:rFonts w:ascii="Times New Roman" w:eastAsia="Times New Roman" w:hAnsi="Times New Roman" w:cs="Times New Roman"/>
          <w:sz w:val="26"/>
          <w:szCs w:val="26"/>
          <w:lang w:eastAsia="lv-LV"/>
        </w:rPr>
        <w:t>5</w:t>
      </w:r>
      <w:r w:rsidRPr="00AE5763">
        <w:rPr>
          <w:rFonts w:ascii="Times New Roman" w:eastAsia="Times New Roman" w:hAnsi="Times New Roman" w:cs="Times New Roman"/>
          <w:sz w:val="26"/>
          <w:szCs w:val="26"/>
          <w:lang w:eastAsia="lv-LV"/>
        </w:rPr>
        <w:t xml:space="preserve">.4. punktā norādītajām personām. </w:t>
      </w:r>
    </w:p>
    <w:p w:rsidR="00802EB2" w:rsidRDefault="00802EB2" w:rsidP="00802EB2">
      <w:pPr>
        <w:numPr>
          <w:ilvl w:val="1"/>
          <w:numId w:val="2"/>
        </w:numPr>
        <w:spacing w:after="0" w:line="240" w:lineRule="auto"/>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sz w:val="26"/>
          <w:szCs w:val="26"/>
          <w:lang w:eastAsia="lv-LV"/>
        </w:rPr>
        <w:t xml:space="preserve">Atbildes uz Pretendentu jautājumiem (arī rakstveidā iesniegtajiem) tiks publicētas Pasūtītāja mājas lapā internetā </w:t>
      </w:r>
      <w:hyperlink r:id="rId9" w:history="1">
        <w:r w:rsidRPr="00AE5763">
          <w:rPr>
            <w:rFonts w:ascii="Times New Roman" w:eastAsia="Times New Roman" w:hAnsi="Times New Roman" w:cs="Times New Roman"/>
            <w:color w:val="0000FF"/>
            <w:sz w:val="26"/>
            <w:szCs w:val="26"/>
            <w:u w:val="single"/>
            <w:lang w:eastAsia="lv-LV"/>
          </w:rPr>
          <w:t>www.history-museum.lv</w:t>
        </w:r>
      </w:hyperlink>
      <w:r w:rsidRPr="00AE5763">
        <w:rPr>
          <w:rFonts w:ascii="Times New Roman" w:eastAsia="Times New Roman" w:hAnsi="Times New Roman" w:cs="Times New Roman"/>
          <w:sz w:val="26"/>
          <w:szCs w:val="26"/>
          <w:lang w:eastAsia="lv-LV"/>
        </w:rPr>
        <w:t xml:space="preserve"> sadaļas „Jaunumi” apakšsadaļā „Notikumi” pie šī iepirkuma paziņojuma 2 darba dienu laikā pēc Pretendentu jautājumu saņemšanas.</w:t>
      </w:r>
    </w:p>
    <w:p w:rsidR="00802EB2" w:rsidRPr="00AE5763" w:rsidRDefault="00802EB2" w:rsidP="00802EB2">
      <w:pPr>
        <w:numPr>
          <w:ilvl w:val="1"/>
          <w:numId w:val="2"/>
        </w:numPr>
        <w:spacing w:after="0" w:line="240" w:lineRule="auto"/>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sz w:val="26"/>
          <w:szCs w:val="26"/>
          <w:lang w:eastAsia="lv-LV"/>
        </w:rPr>
        <w:t xml:space="preserve">Kontaktpersona šī iepirkuma organizatoriskajos jautājumos – direktora vietniece krājuma darbā Anita Meinarte, tālr.67221381, m.29125731; epasts </w:t>
      </w:r>
      <w:r w:rsidRPr="00AE5763">
        <w:rPr>
          <w:rFonts w:ascii="Times New Roman" w:eastAsia="Times New Roman" w:hAnsi="Times New Roman" w:cs="Times New Roman"/>
          <w:sz w:val="26"/>
          <w:szCs w:val="26"/>
          <w:lang w:eastAsia="lv-LV"/>
        </w:rPr>
        <w:lastRenderedPageBreak/>
        <w:t>anita.meinarte@history-museum.lv; kontaktpersona jautājumos par šī iepirkuma priekšmetu un Tehnisko specifikāciju – Restaurācijas departamenta vadītāja Sarmīte Gaismiņa (tālr.67213273; m.</w:t>
      </w:r>
      <w:r w:rsidR="009C1D55" w:rsidRPr="00AE5763">
        <w:rPr>
          <w:rFonts w:ascii="Times New Roman" w:eastAsia="Times New Roman" w:hAnsi="Times New Roman" w:cs="Times New Roman"/>
          <w:sz w:val="26"/>
          <w:szCs w:val="26"/>
          <w:lang w:eastAsia="lv-LV"/>
        </w:rPr>
        <w:t>2</w:t>
      </w:r>
      <w:r w:rsidR="009C1D55">
        <w:rPr>
          <w:rFonts w:ascii="Times New Roman" w:eastAsia="Times New Roman" w:hAnsi="Times New Roman" w:cs="Times New Roman"/>
          <w:sz w:val="26"/>
          <w:szCs w:val="26"/>
          <w:lang w:eastAsia="lv-LV"/>
        </w:rPr>
        <w:t>6805875</w:t>
      </w:r>
      <w:r w:rsidRPr="00AE5763">
        <w:rPr>
          <w:rFonts w:ascii="Times New Roman" w:eastAsia="Times New Roman" w:hAnsi="Times New Roman" w:cs="Times New Roman"/>
          <w:sz w:val="26"/>
          <w:szCs w:val="26"/>
          <w:lang w:eastAsia="lv-LV"/>
        </w:rPr>
        <w:t>, e- pasts sarmite.gaismina@history-museum.lv).</w:t>
      </w:r>
    </w:p>
    <w:p w:rsidR="00802EB2" w:rsidRDefault="00802EB2" w:rsidP="00802EB2">
      <w:pPr>
        <w:spacing w:after="0" w:line="240" w:lineRule="auto"/>
        <w:jc w:val="both"/>
        <w:rPr>
          <w:rFonts w:ascii="Times New Roman" w:eastAsia="Times New Roman" w:hAnsi="Times New Roman" w:cs="Times New Roman"/>
          <w:b/>
          <w:bCs/>
          <w:sz w:val="26"/>
          <w:szCs w:val="26"/>
          <w:lang w:eastAsia="lv-LV"/>
        </w:rPr>
      </w:pPr>
    </w:p>
    <w:p w:rsidR="00802EB2" w:rsidRDefault="00802EB2" w:rsidP="00802EB2">
      <w:pPr>
        <w:spacing w:after="0" w:line="240" w:lineRule="auto"/>
        <w:jc w:val="both"/>
        <w:rPr>
          <w:rFonts w:ascii="Times New Roman" w:eastAsia="Times New Roman" w:hAnsi="Times New Roman" w:cs="Times New Roman"/>
          <w:b/>
          <w:bCs/>
          <w:sz w:val="26"/>
          <w:szCs w:val="26"/>
          <w:lang w:eastAsia="lv-LV"/>
        </w:rPr>
      </w:pPr>
    </w:p>
    <w:p w:rsidR="00241044" w:rsidRDefault="00241044" w:rsidP="00AE5763">
      <w:pPr>
        <w:numPr>
          <w:ilvl w:val="0"/>
          <w:numId w:val="2"/>
        </w:numPr>
        <w:spacing w:after="0" w:line="240" w:lineRule="auto"/>
        <w:ind w:firstLine="680"/>
        <w:jc w:val="both"/>
        <w:rPr>
          <w:rFonts w:ascii="Times New Roman" w:eastAsia="Times New Roman" w:hAnsi="Times New Roman" w:cs="Times New Roman"/>
          <w:b/>
          <w:bCs/>
          <w:sz w:val="26"/>
          <w:szCs w:val="26"/>
          <w:lang w:eastAsia="lv-LV"/>
        </w:rPr>
      </w:pPr>
      <w:r w:rsidRPr="00AE5763">
        <w:rPr>
          <w:rFonts w:ascii="Times New Roman" w:eastAsia="Times New Roman" w:hAnsi="Times New Roman" w:cs="Times New Roman"/>
          <w:b/>
          <w:bCs/>
          <w:sz w:val="26"/>
          <w:szCs w:val="26"/>
          <w:lang w:eastAsia="lv-LV"/>
        </w:rPr>
        <w:t>Piedāvā</w:t>
      </w:r>
      <w:r>
        <w:rPr>
          <w:rFonts w:ascii="Times New Roman" w:eastAsia="Times New Roman" w:hAnsi="Times New Roman" w:cs="Times New Roman"/>
          <w:b/>
          <w:bCs/>
          <w:sz w:val="26"/>
          <w:szCs w:val="26"/>
          <w:lang w:eastAsia="lv-LV"/>
        </w:rPr>
        <w:t>juma iesniegšanas vieta un termiņš</w:t>
      </w:r>
      <w:r w:rsidR="00C470FA">
        <w:rPr>
          <w:rFonts w:ascii="Times New Roman" w:eastAsia="Times New Roman" w:hAnsi="Times New Roman" w:cs="Times New Roman"/>
          <w:b/>
          <w:bCs/>
          <w:sz w:val="26"/>
          <w:szCs w:val="26"/>
          <w:lang w:eastAsia="lv-LV"/>
        </w:rPr>
        <w:t>, piedāvājumu atvēršana</w:t>
      </w:r>
    </w:p>
    <w:p w:rsidR="00241044" w:rsidRDefault="00241044" w:rsidP="00241044">
      <w:pPr>
        <w:pStyle w:val="Sarakstarindkopa"/>
        <w:numPr>
          <w:ilvl w:val="1"/>
          <w:numId w:val="2"/>
        </w:numPr>
        <w:spacing w:after="0" w:line="240" w:lineRule="auto"/>
        <w:jc w:val="both"/>
        <w:rPr>
          <w:rFonts w:ascii="Times New Roman" w:eastAsia="Times New Roman" w:hAnsi="Times New Roman" w:cs="Times New Roman"/>
          <w:b/>
          <w:bCs/>
          <w:sz w:val="26"/>
          <w:szCs w:val="26"/>
          <w:lang w:eastAsia="lv-LV"/>
        </w:rPr>
      </w:pPr>
      <w:r w:rsidRPr="00AE5763">
        <w:rPr>
          <w:rFonts w:ascii="Times New Roman" w:eastAsia="Times New Roman" w:hAnsi="Times New Roman" w:cs="Times New Roman"/>
          <w:sz w:val="26"/>
          <w:szCs w:val="26"/>
          <w:lang w:eastAsia="lv-LV"/>
        </w:rPr>
        <w:t>Piedāvājums jāiesniedz Latvijas Nacionālajā vēstures muzejā Rīgā, Pils laukumā 3, LV</w:t>
      </w:r>
      <w:r>
        <w:rPr>
          <w:rFonts w:ascii="Times New Roman" w:eastAsia="Times New Roman" w:hAnsi="Times New Roman" w:cs="Times New Roman"/>
          <w:sz w:val="26"/>
          <w:szCs w:val="26"/>
          <w:lang w:eastAsia="lv-LV"/>
        </w:rPr>
        <w:t xml:space="preserve"> – 1050, līdz 2014. gada </w:t>
      </w:r>
      <w:r w:rsidR="0014522C">
        <w:rPr>
          <w:rFonts w:ascii="Times New Roman" w:eastAsia="Times New Roman" w:hAnsi="Times New Roman" w:cs="Times New Roman"/>
          <w:sz w:val="26"/>
          <w:szCs w:val="26"/>
          <w:lang w:eastAsia="lv-LV"/>
        </w:rPr>
        <w:t>27</w:t>
      </w:r>
      <w:r>
        <w:rPr>
          <w:rFonts w:ascii="Times New Roman" w:eastAsia="Times New Roman" w:hAnsi="Times New Roman" w:cs="Times New Roman"/>
          <w:sz w:val="26"/>
          <w:szCs w:val="26"/>
          <w:lang w:eastAsia="lv-LV"/>
        </w:rPr>
        <w:t>.janvārim</w:t>
      </w:r>
      <w:r w:rsidRPr="00AE5763">
        <w:rPr>
          <w:rFonts w:ascii="Times New Roman" w:eastAsia="Times New Roman" w:hAnsi="Times New Roman" w:cs="Times New Roman"/>
          <w:sz w:val="26"/>
          <w:szCs w:val="26"/>
          <w:lang w:eastAsia="lv-LV"/>
        </w:rPr>
        <w:t xml:space="preserve"> plkst.17:00</w:t>
      </w:r>
      <w:r>
        <w:rPr>
          <w:rFonts w:ascii="Times New Roman" w:eastAsia="Times New Roman" w:hAnsi="Times New Roman" w:cs="Times New Roman"/>
          <w:sz w:val="26"/>
          <w:szCs w:val="26"/>
          <w:lang w:eastAsia="lv-LV"/>
        </w:rPr>
        <w:t>.</w:t>
      </w:r>
    </w:p>
    <w:p w:rsidR="00241044" w:rsidRDefault="004238EC" w:rsidP="00241044">
      <w:pPr>
        <w:pStyle w:val="Sarakstarindkopa"/>
        <w:numPr>
          <w:ilvl w:val="1"/>
          <w:numId w:val="2"/>
        </w:numPr>
        <w:spacing w:after="0" w:line="240" w:lineRule="auto"/>
        <w:jc w:val="both"/>
        <w:rPr>
          <w:rFonts w:ascii="Times New Roman" w:eastAsia="Times New Roman" w:hAnsi="Times New Roman" w:cs="Times New Roman"/>
          <w:b/>
          <w:bCs/>
          <w:sz w:val="26"/>
          <w:szCs w:val="26"/>
          <w:lang w:eastAsia="lv-LV"/>
        </w:rPr>
      </w:pPr>
      <w:r>
        <w:rPr>
          <w:rFonts w:ascii="Times New Roman" w:eastAsia="Times New Roman" w:hAnsi="Times New Roman" w:cs="Times New Roman"/>
          <w:sz w:val="26"/>
          <w:szCs w:val="26"/>
          <w:lang w:eastAsia="lv-LV"/>
        </w:rPr>
        <w:t xml:space="preserve">Nosūtot piedāvājumu pa pastu Pretendents pats uzņemas atbildību par piedāvājuma saņemšanu Instrukcijas 6.1.punktā norādītajā termiņā. </w:t>
      </w:r>
    </w:p>
    <w:p w:rsidR="00241044" w:rsidRPr="00C470FA" w:rsidRDefault="00241044" w:rsidP="00241044">
      <w:pPr>
        <w:pStyle w:val="Sarakstarindkopa"/>
        <w:numPr>
          <w:ilvl w:val="1"/>
          <w:numId w:val="2"/>
        </w:numPr>
        <w:spacing w:after="0" w:line="240" w:lineRule="auto"/>
        <w:jc w:val="both"/>
        <w:rPr>
          <w:rFonts w:ascii="Times New Roman" w:eastAsia="Times New Roman" w:hAnsi="Times New Roman" w:cs="Times New Roman"/>
          <w:b/>
          <w:bCs/>
          <w:sz w:val="26"/>
          <w:szCs w:val="26"/>
          <w:lang w:eastAsia="lv-LV"/>
        </w:rPr>
      </w:pPr>
      <w:r w:rsidRPr="00AE5763">
        <w:rPr>
          <w:rFonts w:ascii="Times New Roman" w:eastAsia="Times New Roman" w:hAnsi="Times New Roman" w:cs="Times New Roman"/>
          <w:sz w:val="26"/>
          <w:szCs w:val="26"/>
          <w:lang w:eastAsia="lv-LV"/>
        </w:rPr>
        <w:t xml:space="preserve">Piedāvājumi, kuri iesniegti pēc </w:t>
      </w:r>
      <w:r w:rsidR="004238EC">
        <w:rPr>
          <w:rFonts w:ascii="Times New Roman" w:eastAsia="Times New Roman" w:hAnsi="Times New Roman" w:cs="Times New Roman"/>
          <w:sz w:val="26"/>
          <w:szCs w:val="26"/>
          <w:lang w:eastAsia="lv-LV"/>
        </w:rPr>
        <w:t>6</w:t>
      </w:r>
      <w:r w:rsidRPr="00AE5763">
        <w:rPr>
          <w:rFonts w:ascii="Times New Roman" w:eastAsia="Times New Roman" w:hAnsi="Times New Roman" w:cs="Times New Roman"/>
          <w:sz w:val="26"/>
          <w:szCs w:val="26"/>
          <w:lang w:eastAsia="lv-LV"/>
        </w:rPr>
        <w:t>.1. punktā noteiktā termiņa</w:t>
      </w:r>
      <w:r w:rsidR="006825B6">
        <w:rPr>
          <w:rFonts w:ascii="Times New Roman" w:eastAsia="Times New Roman" w:hAnsi="Times New Roman" w:cs="Times New Roman"/>
          <w:sz w:val="26"/>
          <w:szCs w:val="26"/>
          <w:lang w:eastAsia="lv-LV"/>
        </w:rPr>
        <w:t xml:space="preserve"> vai piedāvājumi, kuri sūtīti pa pastu un nav saņemti 6.1.punktā norādītajā termiņā</w:t>
      </w:r>
      <w:r w:rsidRPr="00AE5763">
        <w:rPr>
          <w:rFonts w:ascii="Times New Roman" w:eastAsia="Times New Roman" w:hAnsi="Times New Roman" w:cs="Times New Roman"/>
          <w:sz w:val="26"/>
          <w:szCs w:val="26"/>
          <w:lang w:eastAsia="lv-LV"/>
        </w:rPr>
        <w:t xml:space="preserve">, netiks vērtēti un tiks nosūtīti atpakaļ. </w:t>
      </w:r>
    </w:p>
    <w:p w:rsidR="00C470FA" w:rsidRPr="00C470FA" w:rsidRDefault="00C470FA" w:rsidP="00241044">
      <w:pPr>
        <w:pStyle w:val="Sarakstarindkopa"/>
        <w:numPr>
          <w:ilvl w:val="1"/>
          <w:numId w:val="2"/>
        </w:numPr>
        <w:spacing w:after="0" w:line="240" w:lineRule="auto"/>
        <w:jc w:val="both"/>
        <w:rPr>
          <w:rFonts w:ascii="Times New Roman" w:eastAsia="Times New Roman" w:hAnsi="Times New Roman" w:cs="Times New Roman"/>
          <w:b/>
          <w:bCs/>
          <w:sz w:val="26"/>
          <w:szCs w:val="26"/>
          <w:lang w:eastAsia="lv-LV"/>
        </w:rPr>
      </w:pPr>
      <w:r>
        <w:rPr>
          <w:rFonts w:ascii="Times New Roman" w:eastAsia="Times New Roman" w:hAnsi="Times New Roman" w:cs="Times New Roman"/>
          <w:sz w:val="26"/>
          <w:szCs w:val="26"/>
          <w:lang w:eastAsia="lv-LV"/>
        </w:rPr>
        <w:t>Saņemot piedāvajumus, Pasūtītaja pārstāvis uz aploksnes vai iepakojuma Pasūtītaja kancelejā atzīmē piedāvajuma saņemšanas datumu un laiku. Piedāvajumi tiek glabāti Pasūtītaja kancelejā neatvērti līdz piedāvajumu atvēršanas sapulcei.</w:t>
      </w:r>
    </w:p>
    <w:p w:rsidR="00C470FA" w:rsidRPr="00C470FA" w:rsidRDefault="00C470FA" w:rsidP="00241044">
      <w:pPr>
        <w:pStyle w:val="Sarakstarindkopa"/>
        <w:numPr>
          <w:ilvl w:val="1"/>
          <w:numId w:val="2"/>
        </w:numPr>
        <w:spacing w:after="0" w:line="240" w:lineRule="auto"/>
        <w:jc w:val="both"/>
        <w:rPr>
          <w:rFonts w:ascii="Times New Roman" w:eastAsia="Times New Roman" w:hAnsi="Times New Roman" w:cs="Times New Roman"/>
          <w:b/>
          <w:bCs/>
          <w:sz w:val="26"/>
          <w:szCs w:val="26"/>
          <w:lang w:eastAsia="lv-LV"/>
        </w:rPr>
      </w:pPr>
      <w:r>
        <w:rPr>
          <w:rFonts w:ascii="Times New Roman" w:eastAsia="Times New Roman" w:hAnsi="Times New Roman" w:cs="Times New Roman"/>
          <w:sz w:val="26"/>
          <w:szCs w:val="26"/>
          <w:lang w:eastAsia="lv-LV"/>
        </w:rPr>
        <w:t>Piedāvajumi tiek atvērti Latvijas Nacionālajā vēstures muzejā, Pils laukum</w:t>
      </w:r>
      <w:r w:rsidR="0098655D">
        <w:rPr>
          <w:rFonts w:ascii="Times New Roman" w:eastAsia="Times New Roman" w:hAnsi="Times New Roman" w:cs="Times New Roman"/>
          <w:sz w:val="26"/>
          <w:szCs w:val="26"/>
          <w:lang w:eastAsia="lv-LV"/>
        </w:rPr>
        <w:t>ā</w:t>
      </w:r>
      <w:r>
        <w:rPr>
          <w:rFonts w:ascii="Times New Roman" w:eastAsia="Times New Roman" w:hAnsi="Times New Roman" w:cs="Times New Roman"/>
          <w:sz w:val="26"/>
          <w:szCs w:val="26"/>
          <w:lang w:eastAsia="lv-LV"/>
        </w:rPr>
        <w:t xml:space="preserve"> 3, Rīgā, 2014.gada </w:t>
      </w:r>
      <w:r w:rsidR="0014522C">
        <w:rPr>
          <w:rFonts w:ascii="Times New Roman" w:eastAsia="Times New Roman" w:hAnsi="Times New Roman" w:cs="Times New Roman"/>
          <w:sz w:val="26"/>
          <w:szCs w:val="26"/>
          <w:lang w:eastAsia="lv-LV"/>
        </w:rPr>
        <w:t xml:space="preserve">29.janvārī </w:t>
      </w:r>
      <w:r>
        <w:rPr>
          <w:rFonts w:ascii="Times New Roman" w:eastAsia="Times New Roman" w:hAnsi="Times New Roman" w:cs="Times New Roman"/>
          <w:sz w:val="26"/>
          <w:szCs w:val="26"/>
          <w:lang w:eastAsia="lv-LV"/>
        </w:rPr>
        <w:t>plkst.</w:t>
      </w:r>
      <w:r w:rsidR="0014522C">
        <w:rPr>
          <w:rFonts w:ascii="Times New Roman" w:eastAsia="Times New Roman" w:hAnsi="Times New Roman" w:cs="Times New Roman"/>
          <w:sz w:val="26"/>
          <w:szCs w:val="26"/>
          <w:lang w:eastAsia="lv-LV"/>
        </w:rPr>
        <w:t>10.00</w:t>
      </w:r>
      <w:r>
        <w:rPr>
          <w:rFonts w:ascii="Times New Roman" w:eastAsia="Times New Roman" w:hAnsi="Times New Roman" w:cs="Times New Roman"/>
          <w:sz w:val="26"/>
          <w:szCs w:val="26"/>
          <w:lang w:eastAsia="lv-LV"/>
        </w:rPr>
        <w:t>.</w:t>
      </w:r>
    </w:p>
    <w:p w:rsidR="00C470FA" w:rsidRDefault="00C470FA" w:rsidP="00241044">
      <w:pPr>
        <w:pStyle w:val="Sarakstarindkopa"/>
        <w:numPr>
          <w:ilvl w:val="1"/>
          <w:numId w:val="2"/>
        </w:numPr>
        <w:spacing w:after="0" w:line="240" w:lineRule="auto"/>
        <w:jc w:val="both"/>
        <w:rPr>
          <w:rFonts w:ascii="Times New Roman" w:eastAsia="Times New Roman" w:hAnsi="Times New Roman" w:cs="Times New Roman"/>
          <w:b/>
          <w:bCs/>
          <w:sz w:val="26"/>
          <w:szCs w:val="26"/>
          <w:lang w:eastAsia="lv-LV"/>
        </w:rPr>
      </w:pPr>
      <w:r>
        <w:rPr>
          <w:rFonts w:ascii="Times New Roman" w:eastAsia="Times New Roman" w:hAnsi="Times New Roman" w:cs="Times New Roman"/>
          <w:sz w:val="26"/>
          <w:szCs w:val="26"/>
          <w:lang w:eastAsia="lv-LV"/>
        </w:rPr>
        <w:t xml:space="preserve">Iepirkuma komisijas sēdes ir slēgtas. </w:t>
      </w:r>
    </w:p>
    <w:p w:rsidR="00241044" w:rsidRPr="00241044" w:rsidRDefault="00241044" w:rsidP="00241044">
      <w:pPr>
        <w:pStyle w:val="Sarakstarindkopa"/>
        <w:spacing w:after="0" w:line="240" w:lineRule="auto"/>
        <w:ind w:left="460"/>
        <w:jc w:val="both"/>
        <w:rPr>
          <w:rFonts w:ascii="Times New Roman" w:eastAsia="Times New Roman" w:hAnsi="Times New Roman" w:cs="Times New Roman"/>
          <w:b/>
          <w:bCs/>
          <w:sz w:val="26"/>
          <w:szCs w:val="26"/>
          <w:lang w:eastAsia="lv-LV"/>
        </w:rPr>
      </w:pPr>
    </w:p>
    <w:p w:rsidR="00AE5763" w:rsidRPr="00AE5763" w:rsidRDefault="00AE5763" w:rsidP="00AE5763">
      <w:pPr>
        <w:numPr>
          <w:ilvl w:val="0"/>
          <w:numId w:val="2"/>
        </w:numPr>
        <w:spacing w:after="0" w:line="240" w:lineRule="auto"/>
        <w:ind w:firstLine="680"/>
        <w:jc w:val="both"/>
        <w:rPr>
          <w:rFonts w:ascii="Times New Roman" w:eastAsia="Times New Roman" w:hAnsi="Times New Roman" w:cs="Times New Roman"/>
          <w:b/>
          <w:bCs/>
          <w:sz w:val="26"/>
          <w:szCs w:val="26"/>
          <w:lang w:eastAsia="lv-LV"/>
        </w:rPr>
      </w:pPr>
      <w:r w:rsidRPr="00AE5763">
        <w:rPr>
          <w:rFonts w:ascii="Times New Roman" w:eastAsia="Times New Roman" w:hAnsi="Times New Roman" w:cs="Times New Roman"/>
          <w:b/>
          <w:bCs/>
          <w:sz w:val="26"/>
          <w:szCs w:val="26"/>
          <w:lang w:eastAsia="lv-LV"/>
        </w:rPr>
        <w:t>Līguma izpildes laiks un vieta, līgumcenas samaksa, garantija</w:t>
      </w:r>
    </w:p>
    <w:p w:rsidR="00AE5763" w:rsidRPr="00AE5763" w:rsidRDefault="00241044" w:rsidP="00802EB2">
      <w:pPr>
        <w:numPr>
          <w:ilvl w:val="1"/>
          <w:numId w:val="2"/>
        </w:numPr>
        <w:tabs>
          <w:tab w:val="left" w:pos="567"/>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Līguma izpildes termiņš ir 2014.gada </w:t>
      </w:r>
      <w:r w:rsidR="003E5EDF">
        <w:rPr>
          <w:rFonts w:ascii="Times New Roman" w:eastAsia="Times New Roman" w:hAnsi="Times New Roman" w:cs="Times New Roman"/>
          <w:sz w:val="26"/>
          <w:szCs w:val="26"/>
        </w:rPr>
        <w:t>1</w:t>
      </w:r>
      <w:r w:rsidR="00AE5763" w:rsidRPr="00AE5763">
        <w:rPr>
          <w:rFonts w:ascii="Times New Roman" w:eastAsia="Times New Roman" w:hAnsi="Times New Roman" w:cs="Times New Roman"/>
          <w:sz w:val="26"/>
          <w:szCs w:val="26"/>
        </w:rPr>
        <w:t>.</w:t>
      </w:r>
      <w:r w:rsidR="003E5EDF">
        <w:rPr>
          <w:rFonts w:ascii="Times New Roman" w:eastAsia="Times New Roman" w:hAnsi="Times New Roman" w:cs="Times New Roman"/>
          <w:sz w:val="26"/>
          <w:szCs w:val="26"/>
        </w:rPr>
        <w:t>marts</w:t>
      </w:r>
      <w:r w:rsidR="00AE5763" w:rsidRPr="00AE5763">
        <w:rPr>
          <w:rFonts w:ascii="Times New Roman" w:eastAsia="Times New Roman" w:hAnsi="Times New Roman" w:cs="Times New Roman"/>
          <w:sz w:val="26"/>
          <w:szCs w:val="26"/>
        </w:rPr>
        <w:t xml:space="preserve">. Līguma termiņa laikā </w:t>
      </w:r>
      <w:r>
        <w:rPr>
          <w:rFonts w:ascii="Times New Roman" w:eastAsia="Times New Roman" w:hAnsi="Times New Roman" w:cs="Times New Roman"/>
          <w:sz w:val="26"/>
          <w:szCs w:val="26"/>
        </w:rPr>
        <w:t>velkmes skapji</w:t>
      </w:r>
      <w:r w:rsidR="00AE5763" w:rsidRPr="00AE5763">
        <w:rPr>
          <w:rFonts w:ascii="Times New Roman" w:eastAsia="Times New Roman" w:hAnsi="Times New Roman" w:cs="Times New Roman"/>
          <w:sz w:val="26"/>
          <w:szCs w:val="26"/>
        </w:rPr>
        <w:t xml:space="preserve"> jāpiegādā Latvijas Nacionālā vēstures muzejā</w:t>
      </w:r>
      <w:r>
        <w:rPr>
          <w:rFonts w:ascii="Times New Roman" w:eastAsia="Times New Roman" w:hAnsi="Times New Roman" w:cs="Times New Roman"/>
          <w:sz w:val="26"/>
          <w:szCs w:val="26"/>
        </w:rPr>
        <w:t xml:space="preserve"> un tie jāuzstāda</w:t>
      </w:r>
      <w:r w:rsidR="00AE5763" w:rsidRPr="00AE5763">
        <w:rPr>
          <w:rFonts w:ascii="Times New Roman" w:eastAsia="Times New Roman" w:hAnsi="Times New Roman" w:cs="Times New Roman"/>
          <w:sz w:val="26"/>
          <w:szCs w:val="26"/>
        </w:rPr>
        <w:t>.</w:t>
      </w:r>
    </w:p>
    <w:p w:rsidR="00AE5763" w:rsidRPr="00AE5763" w:rsidRDefault="00AE5763" w:rsidP="00802EB2">
      <w:pPr>
        <w:numPr>
          <w:ilvl w:val="1"/>
          <w:numId w:val="2"/>
        </w:numPr>
        <w:tabs>
          <w:tab w:val="left" w:pos="1276"/>
        </w:tabs>
        <w:spacing w:after="0" w:line="240" w:lineRule="auto"/>
        <w:jc w:val="both"/>
        <w:rPr>
          <w:rFonts w:ascii="Times New Roman" w:eastAsia="Times New Roman" w:hAnsi="Times New Roman" w:cs="Times New Roman"/>
          <w:sz w:val="26"/>
          <w:szCs w:val="26"/>
        </w:rPr>
      </w:pPr>
      <w:r w:rsidRPr="00AE5763">
        <w:rPr>
          <w:rFonts w:ascii="Times New Roman" w:eastAsia="Times New Roman" w:hAnsi="Times New Roman" w:cs="Times New Roman"/>
          <w:sz w:val="26"/>
          <w:szCs w:val="26"/>
        </w:rPr>
        <w:t>Līguma izpildes vieta –</w:t>
      </w:r>
      <w:r w:rsidR="00241044">
        <w:rPr>
          <w:rFonts w:ascii="Times New Roman" w:eastAsia="Times New Roman" w:hAnsi="Times New Roman" w:cs="Times New Roman"/>
          <w:sz w:val="26"/>
          <w:szCs w:val="26"/>
        </w:rPr>
        <w:t xml:space="preserve"> Lāčplēša iela </w:t>
      </w:r>
      <w:r w:rsidR="0098655D">
        <w:rPr>
          <w:rFonts w:ascii="Times New Roman" w:eastAsia="Times New Roman" w:hAnsi="Times New Roman" w:cs="Times New Roman"/>
          <w:sz w:val="26"/>
          <w:szCs w:val="26"/>
        </w:rPr>
        <w:t>106/108</w:t>
      </w:r>
      <w:r w:rsidR="0098655D" w:rsidRPr="00AE5763">
        <w:rPr>
          <w:rFonts w:ascii="Times New Roman" w:eastAsia="Times New Roman" w:hAnsi="Times New Roman" w:cs="Times New Roman"/>
          <w:sz w:val="26"/>
          <w:szCs w:val="26"/>
        </w:rPr>
        <w:t xml:space="preserve">, </w:t>
      </w:r>
      <w:r w:rsidRPr="00AE5763">
        <w:rPr>
          <w:rFonts w:ascii="Times New Roman" w:eastAsia="Times New Roman" w:hAnsi="Times New Roman" w:cs="Times New Roman"/>
          <w:sz w:val="26"/>
          <w:szCs w:val="26"/>
        </w:rPr>
        <w:t xml:space="preserve">Rīgā.    </w:t>
      </w:r>
    </w:p>
    <w:p w:rsidR="00AE5763" w:rsidRPr="00AE5763" w:rsidRDefault="00241044" w:rsidP="00802EB2">
      <w:pPr>
        <w:numPr>
          <w:ilvl w:val="1"/>
          <w:numId w:val="2"/>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Velkmes skapju minimālais </w:t>
      </w:r>
      <w:r w:rsidR="00AE5763" w:rsidRPr="00AE5763">
        <w:rPr>
          <w:rFonts w:ascii="Times New Roman" w:eastAsia="Times New Roman" w:hAnsi="Times New Roman" w:cs="Times New Roman"/>
          <w:sz w:val="26"/>
          <w:szCs w:val="26"/>
        </w:rPr>
        <w:t xml:space="preserve">garantijas laiks – </w:t>
      </w:r>
      <w:r w:rsidR="00580D93">
        <w:rPr>
          <w:rFonts w:ascii="Times New Roman" w:eastAsia="Times New Roman" w:hAnsi="Times New Roman" w:cs="Times New Roman"/>
          <w:sz w:val="26"/>
          <w:szCs w:val="26"/>
        </w:rPr>
        <w:t>24</w:t>
      </w:r>
      <w:bookmarkStart w:id="0" w:name="_GoBack"/>
      <w:bookmarkEnd w:id="0"/>
      <w:r w:rsidR="00AE5763" w:rsidRPr="00AE5763">
        <w:rPr>
          <w:rFonts w:ascii="Times New Roman" w:eastAsia="Times New Roman" w:hAnsi="Times New Roman" w:cs="Times New Roman"/>
          <w:sz w:val="26"/>
          <w:szCs w:val="26"/>
        </w:rPr>
        <w:t xml:space="preserve"> mēneši.</w:t>
      </w:r>
    </w:p>
    <w:p w:rsidR="00AE5763" w:rsidRPr="00AE5763" w:rsidRDefault="00AE5763" w:rsidP="00802EB2">
      <w:pPr>
        <w:numPr>
          <w:ilvl w:val="1"/>
          <w:numId w:val="2"/>
        </w:numPr>
        <w:spacing w:after="0" w:line="240" w:lineRule="auto"/>
        <w:jc w:val="both"/>
        <w:rPr>
          <w:rFonts w:ascii="Times New Roman" w:eastAsia="Times New Roman" w:hAnsi="Times New Roman" w:cs="Times New Roman"/>
          <w:sz w:val="26"/>
          <w:szCs w:val="26"/>
        </w:rPr>
      </w:pPr>
      <w:r w:rsidRPr="00AE5763">
        <w:rPr>
          <w:rFonts w:ascii="Times New Roman" w:eastAsia="Times New Roman" w:hAnsi="Times New Roman" w:cs="Times New Roman"/>
          <w:sz w:val="26"/>
          <w:szCs w:val="26"/>
        </w:rPr>
        <w:t xml:space="preserve">Līgumcenu ir paredzēts samaksāt </w:t>
      </w:r>
      <w:r w:rsidR="00241044">
        <w:rPr>
          <w:rFonts w:ascii="Times New Roman" w:eastAsia="Times New Roman" w:hAnsi="Times New Roman" w:cs="Times New Roman"/>
          <w:sz w:val="26"/>
          <w:szCs w:val="26"/>
        </w:rPr>
        <w:t>10 (desmit</w:t>
      </w:r>
      <w:r w:rsidRPr="00AE5763">
        <w:rPr>
          <w:rFonts w:ascii="Times New Roman" w:eastAsia="Times New Roman" w:hAnsi="Times New Roman" w:cs="Times New Roman"/>
          <w:sz w:val="26"/>
          <w:szCs w:val="26"/>
        </w:rPr>
        <w:t xml:space="preserve">) darba dienu laikā </w:t>
      </w:r>
      <w:r w:rsidR="00241044">
        <w:rPr>
          <w:rFonts w:ascii="Times New Roman" w:eastAsia="Times New Roman" w:hAnsi="Times New Roman" w:cs="Times New Roman"/>
          <w:sz w:val="26"/>
          <w:szCs w:val="26"/>
        </w:rPr>
        <w:t>līguma izpildes</w:t>
      </w:r>
      <w:r w:rsidRPr="00AE5763">
        <w:rPr>
          <w:rFonts w:ascii="Times New Roman" w:eastAsia="Times New Roman" w:hAnsi="Times New Roman" w:cs="Times New Roman"/>
          <w:sz w:val="26"/>
          <w:szCs w:val="26"/>
        </w:rPr>
        <w:t>.</w:t>
      </w:r>
    </w:p>
    <w:p w:rsidR="00AE5763" w:rsidRPr="00AE5763" w:rsidRDefault="00AE5763" w:rsidP="00802EB2">
      <w:pPr>
        <w:numPr>
          <w:ilvl w:val="1"/>
          <w:numId w:val="2"/>
        </w:numPr>
        <w:spacing w:after="0" w:line="240" w:lineRule="auto"/>
        <w:jc w:val="both"/>
        <w:rPr>
          <w:rFonts w:ascii="Times New Roman" w:eastAsia="Times New Roman" w:hAnsi="Times New Roman" w:cs="Times New Roman"/>
          <w:sz w:val="26"/>
          <w:szCs w:val="26"/>
        </w:rPr>
      </w:pPr>
      <w:r w:rsidRPr="00AE5763">
        <w:rPr>
          <w:rFonts w:ascii="Times New Roman" w:eastAsia="Times New Roman" w:hAnsi="Times New Roman" w:cs="Times New Roman"/>
          <w:sz w:val="26"/>
          <w:szCs w:val="26"/>
        </w:rPr>
        <w:t xml:space="preserve">Ir paredzēts avansa maksājums, kas nav lielāks par 15% no 3.2.punktā noteiktās līgumcenas. </w:t>
      </w:r>
    </w:p>
    <w:p w:rsidR="00AE5763" w:rsidRPr="00AE5763" w:rsidRDefault="00AE5763" w:rsidP="00802EB2">
      <w:pPr>
        <w:spacing w:after="0" w:line="240" w:lineRule="auto"/>
        <w:jc w:val="both"/>
        <w:rPr>
          <w:rFonts w:ascii="Times New Roman" w:eastAsia="Times New Roman" w:hAnsi="Times New Roman" w:cs="Times New Roman"/>
          <w:sz w:val="26"/>
          <w:szCs w:val="26"/>
          <w:lang w:eastAsia="lv-LV"/>
        </w:rPr>
      </w:pPr>
    </w:p>
    <w:p w:rsidR="00AE5763" w:rsidRPr="00AE5763" w:rsidRDefault="00AE5763" w:rsidP="00241044">
      <w:pPr>
        <w:spacing w:after="0" w:line="240" w:lineRule="auto"/>
        <w:jc w:val="both"/>
        <w:rPr>
          <w:rFonts w:ascii="Times New Roman" w:eastAsia="Times New Roman" w:hAnsi="Times New Roman" w:cs="Times New Roman"/>
          <w:sz w:val="26"/>
          <w:szCs w:val="26"/>
          <w:lang w:eastAsia="lv-LV"/>
        </w:rPr>
      </w:pPr>
    </w:p>
    <w:p w:rsidR="00AE5763" w:rsidRPr="00AE5763" w:rsidRDefault="00AE5763" w:rsidP="00AE5763">
      <w:pPr>
        <w:numPr>
          <w:ilvl w:val="0"/>
          <w:numId w:val="2"/>
        </w:numPr>
        <w:spacing w:after="0" w:line="240" w:lineRule="auto"/>
        <w:ind w:firstLine="680"/>
        <w:rPr>
          <w:rFonts w:ascii="Times New Roman" w:eastAsia="Times New Roman" w:hAnsi="Times New Roman" w:cs="Times New Roman"/>
          <w:b/>
          <w:bCs/>
          <w:sz w:val="26"/>
          <w:szCs w:val="26"/>
          <w:lang w:eastAsia="lv-LV"/>
        </w:rPr>
      </w:pPr>
      <w:r w:rsidRPr="00AE5763">
        <w:rPr>
          <w:rFonts w:ascii="Times New Roman" w:eastAsia="Times New Roman" w:hAnsi="Times New Roman" w:cs="Times New Roman"/>
          <w:b/>
          <w:bCs/>
          <w:sz w:val="26"/>
          <w:szCs w:val="26"/>
          <w:lang w:eastAsia="lv-LV"/>
        </w:rPr>
        <w:t>Piedāvājuma noformēšana un iesniegšana</w:t>
      </w:r>
    </w:p>
    <w:p w:rsidR="00AE5763" w:rsidRPr="00AE5763" w:rsidRDefault="00AE5763" w:rsidP="00735935">
      <w:pPr>
        <w:numPr>
          <w:ilvl w:val="1"/>
          <w:numId w:val="2"/>
        </w:numPr>
        <w:tabs>
          <w:tab w:val="left" w:pos="567"/>
        </w:tabs>
        <w:spacing w:after="0" w:line="240" w:lineRule="auto"/>
        <w:jc w:val="both"/>
        <w:rPr>
          <w:rFonts w:ascii="Times New Roman" w:eastAsia="Times New Roman" w:hAnsi="Times New Roman" w:cs="Times New Roman"/>
          <w:sz w:val="26"/>
          <w:szCs w:val="26"/>
          <w:u w:val="single"/>
          <w:lang w:eastAsia="lv-LV"/>
        </w:rPr>
      </w:pPr>
      <w:r w:rsidRPr="00AE5763">
        <w:rPr>
          <w:rFonts w:ascii="Times New Roman" w:eastAsia="Times New Roman" w:hAnsi="Times New Roman" w:cs="Times New Roman"/>
          <w:sz w:val="26"/>
          <w:szCs w:val="26"/>
          <w:u w:val="single"/>
          <w:lang w:eastAsia="lv-LV"/>
        </w:rPr>
        <w:t xml:space="preserve">Pretendenta piedāvājums sastāv no šādiem dokumentiem: </w:t>
      </w:r>
    </w:p>
    <w:p w:rsidR="00AE5763" w:rsidRPr="00AE5763" w:rsidRDefault="00AE5763" w:rsidP="00AE5763">
      <w:pPr>
        <w:numPr>
          <w:ilvl w:val="2"/>
          <w:numId w:val="2"/>
        </w:numPr>
        <w:spacing w:after="0" w:line="240" w:lineRule="auto"/>
        <w:ind w:firstLine="680"/>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sz w:val="26"/>
          <w:szCs w:val="26"/>
          <w:lang w:eastAsia="lv-LV"/>
        </w:rPr>
        <w:t>Pieteikums piedalīties iepirkumā, sagatavojot to atbilstoši 1.pielikumam;</w:t>
      </w:r>
    </w:p>
    <w:p w:rsidR="00AE5763" w:rsidRPr="00735935" w:rsidRDefault="00AE5763" w:rsidP="00735935">
      <w:pPr>
        <w:numPr>
          <w:ilvl w:val="2"/>
          <w:numId w:val="2"/>
        </w:numPr>
        <w:spacing w:after="0" w:line="240" w:lineRule="auto"/>
        <w:ind w:firstLine="680"/>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color w:val="000000"/>
          <w:sz w:val="26"/>
          <w:szCs w:val="26"/>
          <w:lang w:eastAsia="lv-LV"/>
        </w:rPr>
        <w:t xml:space="preserve">Jāiesniedz Tehniskais un finanšu piedāvājums (3.pielikums), kas detalizēti atspoguļo tehniskās specifikācijas prasības un finanšu piedāvājumu, </w:t>
      </w:r>
      <w:r w:rsidRPr="0098655D">
        <w:rPr>
          <w:rFonts w:ascii="Times New Roman" w:eastAsia="Times New Roman" w:hAnsi="Times New Roman" w:cs="Times New Roman"/>
          <w:color w:val="000000"/>
          <w:sz w:val="26"/>
          <w:szCs w:val="26"/>
          <w:lang w:eastAsia="lv-LV"/>
        </w:rPr>
        <w:t xml:space="preserve">norādot atsevišķi preču </w:t>
      </w:r>
      <w:r w:rsidR="00AC4810" w:rsidRPr="0098655D">
        <w:rPr>
          <w:rFonts w:ascii="Times New Roman" w:eastAsia="Times New Roman" w:hAnsi="Times New Roman" w:cs="Times New Roman"/>
          <w:color w:val="000000"/>
          <w:sz w:val="26"/>
          <w:szCs w:val="26"/>
          <w:lang w:eastAsia="lv-LV"/>
        </w:rPr>
        <w:t xml:space="preserve">cenas, uzstādīšanas un </w:t>
      </w:r>
      <w:r w:rsidRPr="0098655D">
        <w:rPr>
          <w:rFonts w:ascii="Times New Roman" w:eastAsia="Times New Roman" w:hAnsi="Times New Roman" w:cs="Times New Roman"/>
          <w:color w:val="000000"/>
          <w:sz w:val="26"/>
          <w:szCs w:val="26"/>
          <w:lang w:eastAsia="lv-LV"/>
        </w:rPr>
        <w:t xml:space="preserve">piegādes izmaksas (bez PVN </w:t>
      </w:r>
      <w:r w:rsidR="00AC4810" w:rsidRPr="0098655D">
        <w:rPr>
          <w:rFonts w:ascii="Times New Roman" w:eastAsia="Times New Roman" w:hAnsi="Times New Roman" w:cs="Times New Roman"/>
          <w:color w:val="000000"/>
          <w:sz w:val="26"/>
          <w:szCs w:val="26"/>
          <w:lang w:eastAsia="lv-LV"/>
        </w:rPr>
        <w:t>euro</w:t>
      </w:r>
      <w:r w:rsidRPr="0098655D">
        <w:rPr>
          <w:rFonts w:ascii="Times New Roman" w:eastAsia="Times New Roman" w:hAnsi="Times New Roman" w:cs="Times New Roman"/>
          <w:color w:val="000000"/>
          <w:sz w:val="26"/>
          <w:szCs w:val="26"/>
          <w:lang w:eastAsia="lv-LV"/>
        </w:rPr>
        <w:t xml:space="preserve"> un ar 21% PVN), ja tādas paredzētas, kā arī norāda līguma kopsummu, kas sastāv no preču kopējās cenas</w:t>
      </w:r>
      <w:r w:rsidR="00AC4810" w:rsidRPr="0098655D">
        <w:rPr>
          <w:rFonts w:ascii="Times New Roman" w:eastAsia="Times New Roman" w:hAnsi="Times New Roman" w:cs="Times New Roman"/>
          <w:color w:val="000000"/>
          <w:sz w:val="26"/>
          <w:szCs w:val="26"/>
          <w:lang w:eastAsia="lv-LV"/>
        </w:rPr>
        <w:t>, uzstādīšanas</w:t>
      </w:r>
      <w:r w:rsidRPr="0098655D">
        <w:rPr>
          <w:rFonts w:ascii="Times New Roman" w:eastAsia="Times New Roman" w:hAnsi="Times New Roman" w:cs="Times New Roman"/>
          <w:color w:val="000000"/>
          <w:sz w:val="26"/>
          <w:szCs w:val="26"/>
          <w:lang w:eastAsia="lv-LV"/>
        </w:rPr>
        <w:t xml:space="preserve"> un piegādes izdevumiem.</w:t>
      </w:r>
    </w:p>
    <w:p w:rsidR="00AE5763" w:rsidRPr="00AE5763" w:rsidRDefault="00AE5763" w:rsidP="00735935">
      <w:pPr>
        <w:spacing w:after="0" w:line="240" w:lineRule="auto"/>
        <w:ind w:left="709" w:hanging="29"/>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color w:val="000000"/>
          <w:sz w:val="26"/>
          <w:szCs w:val="26"/>
          <w:lang w:eastAsia="lv-LV"/>
        </w:rPr>
        <w:t xml:space="preserve">Tehniskajā un finanšu piedāvājumā pretendents apraksta savu </w:t>
      </w:r>
      <w:r w:rsidRPr="00AE5763">
        <w:rPr>
          <w:rFonts w:ascii="Times New Roman" w:eastAsia="Times New Roman" w:hAnsi="Times New Roman" w:cs="Times New Roman"/>
          <w:sz w:val="26"/>
          <w:szCs w:val="26"/>
          <w:lang w:eastAsia="lv-LV"/>
        </w:rPr>
        <w:t xml:space="preserve">piedāvāto </w:t>
      </w:r>
      <w:r w:rsidR="00AC4810">
        <w:rPr>
          <w:rFonts w:ascii="Times New Roman" w:eastAsia="Times New Roman" w:hAnsi="Times New Roman" w:cs="Times New Roman"/>
          <w:sz w:val="26"/>
          <w:szCs w:val="26"/>
          <w:lang w:eastAsia="lv-LV"/>
        </w:rPr>
        <w:t>velkmes skapju</w:t>
      </w:r>
      <w:r w:rsidRPr="00AE5763">
        <w:rPr>
          <w:rFonts w:ascii="Times New Roman" w:eastAsia="Times New Roman" w:hAnsi="Times New Roman" w:cs="Times New Roman"/>
          <w:sz w:val="26"/>
          <w:szCs w:val="26"/>
          <w:lang w:eastAsia="lv-LV"/>
        </w:rPr>
        <w:t xml:space="preserve"> priekšrocības. Pretendents norāda arī piedāvāto garantijas laiku</w:t>
      </w:r>
      <w:r w:rsidR="009D3317">
        <w:rPr>
          <w:rFonts w:ascii="Times New Roman" w:eastAsia="Times New Roman" w:hAnsi="Times New Roman" w:cs="Times New Roman"/>
          <w:sz w:val="26"/>
          <w:szCs w:val="26"/>
          <w:lang w:eastAsia="lv-LV"/>
        </w:rPr>
        <w:t>, garantijas apkalpošanas termiņus un garantijas apkalpošanas kārtību</w:t>
      </w:r>
      <w:r w:rsidRPr="00AE5763">
        <w:rPr>
          <w:rFonts w:ascii="Times New Roman" w:eastAsia="Times New Roman" w:hAnsi="Times New Roman" w:cs="Times New Roman"/>
          <w:sz w:val="26"/>
          <w:szCs w:val="26"/>
          <w:lang w:eastAsia="lv-LV"/>
        </w:rPr>
        <w:t xml:space="preserve">. </w:t>
      </w:r>
    </w:p>
    <w:p w:rsidR="00161148" w:rsidRPr="00A94931" w:rsidRDefault="00AE5763" w:rsidP="009D3317">
      <w:pPr>
        <w:numPr>
          <w:ilvl w:val="2"/>
          <w:numId w:val="2"/>
        </w:numPr>
        <w:spacing w:after="0" w:line="240" w:lineRule="auto"/>
        <w:ind w:firstLine="680"/>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color w:val="000000"/>
          <w:sz w:val="26"/>
          <w:szCs w:val="26"/>
          <w:lang w:eastAsia="lv-LV"/>
        </w:rPr>
        <w:t xml:space="preserve">Ja piedāvājumu vai piedāvājumam pievienotos dokumentus paraksta pretendenta pilnvarota persona, jāiesniedz pretendenta </w:t>
      </w:r>
      <w:r w:rsidR="006825B6" w:rsidRPr="00A94931">
        <w:rPr>
          <w:rFonts w:ascii="Times New Roman" w:eastAsia="Times New Roman" w:hAnsi="Times New Roman" w:cs="Times New Roman"/>
          <w:color w:val="000000"/>
          <w:sz w:val="26"/>
          <w:szCs w:val="26"/>
          <w:lang w:eastAsia="lv-LV"/>
        </w:rPr>
        <w:t xml:space="preserve">paraksttiesīgās personas </w:t>
      </w:r>
      <w:r w:rsidRPr="00A94931">
        <w:rPr>
          <w:rFonts w:ascii="Times New Roman" w:eastAsia="Times New Roman" w:hAnsi="Times New Roman" w:cs="Times New Roman"/>
          <w:color w:val="000000"/>
          <w:sz w:val="26"/>
          <w:szCs w:val="26"/>
          <w:lang w:eastAsia="lv-LV"/>
        </w:rPr>
        <w:t>izsniegta pilnvara.</w:t>
      </w:r>
    </w:p>
    <w:p w:rsidR="00AE5763" w:rsidRPr="00AE5763" w:rsidRDefault="00AE5763" w:rsidP="00735935">
      <w:pPr>
        <w:numPr>
          <w:ilvl w:val="1"/>
          <w:numId w:val="2"/>
        </w:numPr>
        <w:tabs>
          <w:tab w:val="left" w:pos="567"/>
        </w:tabs>
        <w:spacing w:after="0" w:line="240" w:lineRule="auto"/>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sz w:val="26"/>
          <w:szCs w:val="26"/>
          <w:lang w:eastAsia="lv-LV"/>
        </w:rPr>
        <w:lastRenderedPageBreak/>
        <w:t>Pretendents iesniedz piedāvājumu par visu iepirkuma priekšmeta apjomu;</w:t>
      </w:r>
    </w:p>
    <w:p w:rsidR="00AE5763" w:rsidRPr="00AE5763" w:rsidRDefault="00AE5763" w:rsidP="00735935">
      <w:pPr>
        <w:numPr>
          <w:ilvl w:val="1"/>
          <w:numId w:val="2"/>
        </w:numPr>
        <w:spacing w:after="0" w:line="240" w:lineRule="auto"/>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sz w:val="26"/>
          <w:szCs w:val="26"/>
          <w:lang w:eastAsia="lv-LV"/>
        </w:rPr>
        <w:t>Piedāvājumam pilnībā jāatbilst Tehniskās specifikācijas prasībām (2. pielikums).</w:t>
      </w:r>
    </w:p>
    <w:p w:rsidR="00AE5763" w:rsidRPr="00AE5763" w:rsidRDefault="00AE5763" w:rsidP="00735935">
      <w:pPr>
        <w:numPr>
          <w:ilvl w:val="1"/>
          <w:numId w:val="2"/>
        </w:numPr>
        <w:spacing w:after="0" w:line="240" w:lineRule="auto"/>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sz w:val="26"/>
          <w:szCs w:val="26"/>
          <w:lang w:eastAsia="lv-LV"/>
        </w:rPr>
        <w:t>Piedāvājums jāsagatavo atbilstoši Tehniskajai specifikācijai (2. pielikums), aizpildot pieteikuma formu (1. pielikums) un Tehnisko un finanšu piedāvājumu (3.pielikums), pieteiku</w:t>
      </w:r>
      <w:r w:rsidR="00735935">
        <w:rPr>
          <w:rFonts w:ascii="Times New Roman" w:eastAsia="Times New Roman" w:hAnsi="Times New Roman" w:cs="Times New Roman"/>
          <w:sz w:val="26"/>
          <w:szCs w:val="26"/>
          <w:lang w:eastAsia="lv-LV"/>
        </w:rPr>
        <w:t>mam jāpievieno visi 8.1.1.-8.1.3</w:t>
      </w:r>
      <w:r w:rsidRPr="00AE5763">
        <w:rPr>
          <w:rFonts w:ascii="Times New Roman" w:eastAsia="Times New Roman" w:hAnsi="Times New Roman" w:cs="Times New Roman"/>
          <w:sz w:val="26"/>
          <w:szCs w:val="26"/>
          <w:lang w:eastAsia="lv-LV"/>
        </w:rPr>
        <w:t xml:space="preserve">.punktā norādītie dokumenti un jāiesniedz ar pretendenta zīmogu aizzīmogotā, slēgtā aploksnē, uz tās norādot </w:t>
      </w:r>
      <w:r w:rsidRPr="00735935">
        <w:rPr>
          <w:rFonts w:ascii="Times New Roman" w:eastAsia="Times New Roman" w:hAnsi="Times New Roman" w:cs="Times New Roman"/>
          <w:b/>
          <w:sz w:val="26"/>
          <w:szCs w:val="26"/>
          <w:u w:val="single"/>
          <w:lang w:eastAsia="lv-LV"/>
        </w:rPr>
        <w:t>pretendenta nosaukumu, adresi,</w:t>
      </w:r>
      <w:r w:rsidR="00735935" w:rsidRPr="00735935">
        <w:rPr>
          <w:rFonts w:ascii="Times New Roman" w:eastAsia="Times New Roman" w:hAnsi="Times New Roman" w:cs="Times New Roman"/>
          <w:b/>
          <w:sz w:val="26"/>
          <w:szCs w:val="26"/>
          <w:u w:val="single"/>
          <w:lang w:eastAsia="lv-LV"/>
        </w:rPr>
        <w:t xml:space="preserve"> kontaktinformāciju,</w:t>
      </w:r>
      <w:r w:rsidRPr="00735935">
        <w:rPr>
          <w:rFonts w:ascii="Times New Roman" w:eastAsia="Times New Roman" w:hAnsi="Times New Roman" w:cs="Times New Roman"/>
          <w:b/>
          <w:sz w:val="26"/>
          <w:szCs w:val="26"/>
          <w:u w:val="single"/>
          <w:lang w:eastAsia="lv-LV"/>
        </w:rPr>
        <w:t xml:space="preserve"> kā arī atzīmi – „Latvijas Nacionālā vēstures muzeja iepirkums „</w:t>
      </w:r>
      <w:r w:rsidR="00735935" w:rsidRPr="00735935">
        <w:rPr>
          <w:rFonts w:ascii="Times New Roman" w:eastAsia="Times New Roman" w:hAnsi="Times New Roman" w:cs="Times New Roman"/>
          <w:b/>
          <w:sz w:val="26"/>
          <w:szCs w:val="26"/>
          <w:u w:val="single"/>
          <w:lang w:eastAsia="lv-LV"/>
        </w:rPr>
        <w:t>Velkmes skapju iegāde”, iepirkuma identifikācijas nr.</w:t>
      </w:r>
      <w:r w:rsidR="0098655D">
        <w:rPr>
          <w:rFonts w:ascii="Times New Roman" w:eastAsia="Times New Roman" w:hAnsi="Times New Roman" w:cs="Times New Roman"/>
          <w:b/>
          <w:sz w:val="26"/>
          <w:szCs w:val="26"/>
          <w:u w:val="single"/>
          <w:lang w:eastAsia="lv-LV"/>
        </w:rPr>
        <w:t>LNVM/2014/1</w:t>
      </w:r>
      <w:r w:rsidRPr="00735935">
        <w:rPr>
          <w:rFonts w:ascii="Times New Roman" w:eastAsia="Times New Roman" w:hAnsi="Times New Roman" w:cs="Times New Roman"/>
          <w:b/>
          <w:sz w:val="26"/>
          <w:szCs w:val="26"/>
          <w:u w:val="single"/>
          <w:lang w:eastAsia="lv-LV"/>
        </w:rPr>
        <w:t>.</w:t>
      </w:r>
    </w:p>
    <w:p w:rsidR="00AE5763" w:rsidRPr="00AE5763" w:rsidRDefault="00AE5763" w:rsidP="00735935">
      <w:pPr>
        <w:numPr>
          <w:ilvl w:val="1"/>
          <w:numId w:val="2"/>
        </w:numPr>
        <w:spacing w:after="0" w:line="240" w:lineRule="auto"/>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sz w:val="26"/>
          <w:szCs w:val="26"/>
          <w:lang w:eastAsia="lv-LV"/>
        </w:rPr>
        <w:t xml:space="preserve">Pretendenta iesniegtajiem dokumentiem jābūt sagatavotiem atbilstoši 06.05.2010. likuma "Dokumentu juridiskā spēka likums" un Ministru kabineta 28.09.2010. noteikumu Nr. 916 "Dokumentu izstrādāšanas un noformēšanas kārtība" prasībām valsts valodā, vienā nedalāmā dokumentu paketē – lapām jābūt cauršūtām ar diegu un sanumurētām. Uz dokumentu paketes pēdējās lapas aizmugures cauršūšanai izmantojamais diegs aizsienams un nostiprināms ar pārlīmētu lapu, kurā norādīts cauršūto lapu skaits (cipariem un iekavās – vārdiem), kas apliecināts ar </w:t>
      </w:r>
      <w:r w:rsidR="00735935">
        <w:rPr>
          <w:rFonts w:ascii="Times New Roman" w:eastAsia="Times New Roman" w:hAnsi="Times New Roman" w:cs="Times New Roman"/>
          <w:sz w:val="26"/>
          <w:szCs w:val="26"/>
          <w:lang w:eastAsia="lv-LV"/>
        </w:rPr>
        <w:t>pretendenta</w:t>
      </w:r>
      <w:r w:rsidRPr="00AE5763">
        <w:rPr>
          <w:rFonts w:ascii="Times New Roman" w:eastAsia="Times New Roman" w:hAnsi="Times New Roman" w:cs="Times New Roman"/>
          <w:sz w:val="26"/>
          <w:szCs w:val="26"/>
          <w:lang w:eastAsia="lv-LV"/>
        </w:rPr>
        <w:t xml:space="preserve"> vai </w:t>
      </w:r>
      <w:r w:rsidR="00735935">
        <w:rPr>
          <w:rFonts w:ascii="Times New Roman" w:eastAsia="Times New Roman" w:hAnsi="Times New Roman" w:cs="Times New Roman"/>
          <w:sz w:val="26"/>
          <w:szCs w:val="26"/>
          <w:lang w:eastAsia="lv-LV"/>
        </w:rPr>
        <w:t>pretendenta</w:t>
      </w:r>
      <w:r w:rsidRPr="00AE5763">
        <w:rPr>
          <w:rFonts w:ascii="Times New Roman" w:eastAsia="Times New Roman" w:hAnsi="Times New Roman" w:cs="Times New Roman"/>
          <w:sz w:val="26"/>
          <w:szCs w:val="26"/>
          <w:lang w:eastAsia="lv-LV"/>
        </w:rPr>
        <w:t xml:space="preserve"> likumiskā/pilnvarotā pārstāvja parakstu (pilnvarojuma gadījumā pilnvara iekļaujama dokumentu paketē).</w:t>
      </w:r>
    </w:p>
    <w:p w:rsidR="00735935" w:rsidRDefault="00AE5763" w:rsidP="000A34B2">
      <w:pPr>
        <w:numPr>
          <w:ilvl w:val="1"/>
          <w:numId w:val="2"/>
        </w:numPr>
        <w:spacing w:after="0" w:line="240" w:lineRule="auto"/>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sz w:val="26"/>
          <w:szCs w:val="26"/>
          <w:lang w:eastAsia="lv-LV"/>
        </w:rPr>
        <w:t xml:space="preserve">Piedāvājumam jābūt drukātā </w:t>
      </w:r>
      <w:r w:rsidR="00735935">
        <w:rPr>
          <w:rFonts w:ascii="Times New Roman" w:eastAsia="Times New Roman" w:hAnsi="Times New Roman" w:cs="Times New Roman"/>
          <w:sz w:val="26"/>
          <w:szCs w:val="26"/>
          <w:lang w:eastAsia="lv-LV"/>
        </w:rPr>
        <w:t xml:space="preserve">veidā </w:t>
      </w:r>
      <w:r w:rsidRPr="00AE5763">
        <w:rPr>
          <w:rFonts w:ascii="Times New Roman" w:eastAsia="Times New Roman" w:hAnsi="Times New Roman" w:cs="Times New Roman"/>
          <w:sz w:val="26"/>
          <w:szCs w:val="26"/>
          <w:lang w:eastAsia="lv-LV"/>
        </w:rPr>
        <w:t>bez labojumiem, svītrojumiem, dzēsumiem.</w:t>
      </w:r>
      <w:r w:rsidR="00735935">
        <w:rPr>
          <w:rFonts w:ascii="Times New Roman" w:eastAsia="Times New Roman" w:hAnsi="Times New Roman" w:cs="Times New Roman"/>
          <w:sz w:val="26"/>
          <w:szCs w:val="26"/>
          <w:lang w:eastAsia="lv-LV"/>
        </w:rPr>
        <w:t xml:space="preserve"> </w:t>
      </w:r>
      <w:r w:rsidR="00735935" w:rsidRPr="000A34B2">
        <w:rPr>
          <w:rFonts w:ascii="Times New Roman" w:eastAsia="Times New Roman" w:hAnsi="Times New Roman" w:cs="Times New Roman"/>
          <w:sz w:val="26"/>
          <w:szCs w:val="26"/>
          <w:lang w:eastAsia="lv-LV"/>
        </w:rPr>
        <w:t>Piedāvajumā</w:t>
      </w:r>
      <w:r w:rsidR="000A34B2" w:rsidRPr="000A34B2">
        <w:rPr>
          <w:rFonts w:ascii="Times New Roman" w:eastAsia="Times New Roman" w:hAnsi="Times New Roman" w:cs="Times New Roman"/>
          <w:sz w:val="26"/>
          <w:szCs w:val="26"/>
          <w:lang w:eastAsia="lv-LV"/>
        </w:rPr>
        <w:t xml:space="preserve"> konstatētas pretrunas starp skaitlisko vērtību apzīmējumiem ar vārdiem un skaitļiem, noteicošais būs apzīmējums ar vārdiem.</w:t>
      </w:r>
    </w:p>
    <w:p w:rsidR="000A34B2" w:rsidRDefault="005D22FD" w:rsidP="000A34B2">
      <w:pPr>
        <w:numPr>
          <w:ilvl w:val="1"/>
          <w:numId w:val="2"/>
        </w:numPr>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Piedāvā</w:t>
      </w:r>
      <w:r w:rsidR="000A34B2">
        <w:rPr>
          <w:rFonts w:ascii="Times New Roman" w:eastAsia="Times New Roman" w:hAnsi="Times New Roman" w:cs="Times New Roman"/>
          <w:sz w:val="26"/>
          <w:szCs w:val="26"/>
          <w:lang w:eastAsia="lv-LV"/>
        </w:rPr>
        <w:t xml:space="preserve">jumā norāda, vai </w:t>
      </w:r>
      <w:r>
        <w:rPr>
          <w:rFonts w:ascii="Times New Roman" w:eastAsia="Times New Roman" w:hAnsi="Times New Roman" w:cs="Times New Roman"/>
          <w:sz w:val="26"/>
          <w:szCs w:val="26"/>
          <w:lang w:eastAsia="lv-LV"/>
        </w:rPr>
        <w:t>attiecībā</w:t>
      </w:r>
      <w:r w:rsidR="0014522C">
        <w:rPr>
          <w:rFonts w:ascii="Times New Roman" w:eastAsia="Times New Roman" w:hAnsi="Times New Roman" w:cs="Times New Roman"/>
          <w:sz w:val="26"/>
          <w:szCs w:val="26"/>
          <w:lang w:eastAsia="lv-LV"/>
        </w:rPr>
        <w:t xml:space="preserve"> uz piedāvā</w:t>
      </w:r>
      <w:r w:rsidR="000A34B2">
        <w:rPr>
          <w:rFonts w:ascii="Times New Roman" w:eastAsia="Times New Roman" w:hAnsi="Times New Roman" w:cs="Times New Roman"/>
          <w:sz w:val="26"/>
          <w:szCs w:val="26"/>
          <w:lang w:eastAsia="lv-LV"/>
        </w:rPr>
        <w:t>juma priekšmetu vai atsevišķām tā daļām nepieciešams ievērot komercnoslēpumu. Piedāvājuma lapām, kas satur šāda veida informāciju, jābūt norādītai atzīmei „ Komercnoslēpums” .</w:t>
      </w:r>
    </w:p>
    <w:p w:rsidR="000A34B2" w:rsidRDefault="000A34B2" w:rsidP="000A34B2">
      <w:pPr>
        <w:numPr>
          <w:ilvl w:val="1"/>
          <w:numId w:val="2"/>
        </w:numPr>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Ja piedāvajumu iesniedz personu apvienība, piedāvājumā norāda personu, kura konkursā pārstav personu apvienību un ir pilnvarota parakstīt ar konkursu saistītos dokumentus.</w:t>
      </w:r>
    </w:p>
    <w:p w:rsidR="000A34B2" w:rsidRDefault="008659A2" w:rsidP="000A34B2">
      <w:pPr>
        <w:numPr>
          <w:ilvl w:val="1"/>
          <w:numId w:val="2"/>
        </w:numPr>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Iesniedzot piedāvājuma sastāvā esošo dokumentu atvasinājumus (kopijas), pretendents ir tiesīgs visu iesniegto dokumentu atvasinājumu un tulkojumu pareizību apliecināt ar vienu apliecinājumu, ja viss piedāvājums ir caurauklots vai cauršūts</w:t>
      </w:r>
      <w:r w:rsidR="000A34B2">
        <w:rPr>
          <w:rFonts w:ascii="Times New Roman" w:eastAsia="Times New Roman" w:hAnsi="Times New Roman" w:cs="Times New Roman"/>
          <w:sz w:val="26"/>
          <w:szCs w:val="26"/>
          <w:lang w:eastAsia="lv-LV"/>
        </w:rPr>
        <w:t>.</w:t>
      </w:r>
    </w:p>
    <w:p w:rsidR="000A34B2" w:rsidRPr="000A34B2" w:rsidRDefault="000A34B2" w:rsidP="000A34B2">
      <w:pPr>
        <w:numPr>
          <w:ilvl w:val="1"/>
          <w:numId w:val="2"/>
        </w:numPr>
        <w:spacing w:after="0" w:line="240" w:lineRule="auto"/>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sz w:val="26"/>
          <w:szCs w:val="26"/>
          <w:lang w:eastAsia="lv-LV"/>
        </w:rPr>
        <w:t>Pēc piedāvājumu iesniegšanas termiņa beigām pretendents nav tiesīgs savu piedāvājumu grozīt</w:t>
      </w:r>
      <w:r>
        <w:rPr>
          <w:rFonts w:ascii="Times New Roman" w:eastAsia="Times New Roman" w:hAnsi="Times New Roman" w:cs="Times New Roman"/>
          <w:sz w:val="26"/>
          <w:szCs w:val="26"/>
          <w:lang w:eastAsia="lv-LV"/>
        </w:rPr>
        <w:t>.</w:t>
      </w:r>
    </w:p>
    <w:p w:rsidR="00AE5763" w:rsidRPr="00AE5763" w:rsidRDefault="00AE5763" w:rsidP="000A34B2">
      <w:pPr>
        <w:spacing w:after="0" w:line="240" w:lineRule="auto"/>
        <w:ind w:left="567"/>
        <w:jc w:val="both"/>
        <w:rPr>
          <w:rFonts w:ascii="Times New Roman" w:eastAsia="Times New Roman" w:hAnsi="Times New Roman" w:cs="Times New Roman"/>
          <w:sz w:val="26"/>
          <w:szCs w:val="26"/>
          <w:lang w:eastAsia="lv-LV"/>
        </w:rPr>
      </w:pPr>
    </w:p>
    <w:p w:rsidR="00AE5763" w:rsidRPr="00AE5763" w:rsidRDefault="00AE5763" w:rsidP="00AE5763">
      <w:pPr>
        <w:spacing w:after="0" w:line="240" w:lineRule="auto"/>
        <w:ind w:firstLine="680"/>
        <w:rPr>
          <w:rFonts w:ascii="Times New Roman" w:eastAsia="Times New Roman" w:hAnsi="Times New Roman" w:cs="Times New Roman"/>
          <w:b/>
          <w:bCs/>
          <w:sz w:val="26"/>
          <w:szCs w:val="26"/>
          <w:lang w:eastAsia="lv-LV"/>
        </w:rPr>
      </w:pPr>
    </w:p>
    <w:p w:rsidR="00AE5763" w:rsidRPr="00161148" w:rsidRDefault="00AE5763" w:rsidP="00161148">
      <w:pPr>
        <w:pStyle w:val="Sarakstarindkopa"/>
        <w:numPr>
          <w:ilvl w:val="0"/>
          <w:numId w:val="2"/>
        </w:numPr>
        <w:spacing w:after="0" w:line="240" w:lineRule="auto"/>
        <w:ind w:firstLine="958"/>
        <w:rPr>
          <w:rFonts w:ascii="Times New Roman" w:eastAsia="Times New Roman" w:hAnsi="Times New Roman" w:cs="Times New Roman"/>
          <w:b/>
          <w:bCs/>
          <w:sz w:val="26"/>
          <w:szCs w:val="26"/>
          <w:lang w:eastAsia="lv-LV"/>
        </w:rPr>
      </w:pPr>
      <w:r w:rsidRPr="00161148">
        <w:rPr>
          <w:rFonts w:ascii="Times New Roman" w:eastAsia="Times New Roman" w:hAnsi="Times New Roman" w:cs="Times New Roman"/>
          <w:b/>
          <w:bCs/>
          <w:sz w:val="26"/>
          <w:szCs w:val="26"/>
          <w:lang w:eastAsia="lv-LV"/>
        </w:rPr>
        <w:t>Pretendentu izslēgšana</w:t>
      </w:r>
    </w:p>
    <w:p w:rsidR="00AE5763" w:rsidRPr="00AE5763" w:rsidRDefault="00AE5763" w:rsidP="00161148">
      <w:pPr>
        <w:numPr>
          <w:ilvl w:val="1"/>
          <w:numId w:val="2"/>
        </w:numPr>
        <w:spacing w:after="0" w:line="240" w:lineRule="auto"/>
        <w:rPr>
          <w:rFonts w:ascii="Times New Roman" w:eastAsia="Times New Roman" w:hAnsi="Times New Roman" w:cs="Times New Roman"/>
          <w:sz w:val="28"/>
          <w:szCs w:val="28"/>
          <w:lang w:eastAsia="lv-LV"/>
        </w:rPr>
      </w:pPr>
      <w:r w:rsidRPr="00AE5763">
        <w:rPr>
          <w:rFonts w:ascii="Times New Roman" w:eastAsia="Times New Roman" w:hAnsi="Times New Roman" w:cs="Times New Roman"/>
          <w:sz w:val="28"/>
          <w:szCs w:val="28"/>
          <w:lang w:eastAsia="lv-LV"/>
        </w:rPr>
        <w:t>Pasūtītājs izslēdz pretendentu no dalības iepirkumā jebkurā no šādiem gadījumiem:</w:t>
      </w:r>
    </w:p>
    <w:p w:rsidR="00AE5763" w:rsidRPr="00AE5763" w:rsidRDefault="00AE5763" w:rsidP="00161148">
      <w:pPr>
        <w:numPr>
          <w:ilvl w:val="2"/>
          <w:numId w:val="2"/>
        </w:numPr>
        <w:spacing w:after="0" w:line="240" w:lineRule="auto"/>
        <w:ind w:hanging="153"/>
        <w:jc w:val="both"/>
        <w:rPr>
          <w:rFonts w:ascii="Times New Roman" w:eastAsia="Times New Roman" w:hAnsi="Times New Roman" w:cs="Times New Roman"/>
          <w:b/>
          <w:bCs/>
          <w:sz w:val="28"/>
          <w:szCs w:val="28"/>
          <w:lang w:eastAsia="lv-LV"/>
        </w:rPr>
      </w:pPr>
      <w:r w:rsidRPr="00AE5763">
        <w:rPr>
          <w:rFonts w:ascii="Times New Roman" w:eastAsia="Times New Roman" w:hAnsi="Times New Roman" w:cs="Times New Roman"/>
          <w:sz w:val="28"/>
          <w:szCs w:val="28"/>
          <w:lang w:eastAsia="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E5763" w:rsidRPr="00AE5763" w:rsidRDefault="00AE5763" w:rsidP="00161148">
      <w:pPr>
        <w:numPr>
          <w:ilvl w:val="2"/>
          <w:numId w:val="2"/>
        </w:numPr>
        <w:spacing w:after="0" w:line="240" w:lineRule="auto"/>
        <w:ind w:hanging="153"/>
        <w:jc w:val="both"/>
        <w:rPr>
          <w:rFonts w:ascii="Times New Roman" w:eastAsia="Times New Roman" w:hAnsi="Times New Roman" w:cs="Times New Roman"/>
          <w:b/>
          <w:bCs/>
          <w:sz w:val="28"/>
          <w:szCs w:val="28"/>
          <w:lang w:eastAsia="lv-LV"/>
        </w:rPr>
      </w:pPr>
      <w:r w:rsidRPr="00AE5763">
        <w:rPr>
          <w:rFonts w:ascii="Times New Roman" w:eastAsia="Times New Roman" w:hAnsi="Times New Roman" w:cs="Times New Roman"/>
          <w:sz w:val="28"/>
          <w:szCs w:val="28"/>
          <w:lang w:eastAsia="lv-LV"/>
        </w:rPr>
        <w:t xml:space="preserve">pretendentam Latvijā vai valstī, kurā tas reģistrēts vai kurā atrodas tā pastāvīgā dzīvesvieta, ir nodokļu parādi, tajā skaitā valsts sociālās </w:t>
      </w:r>
      <w:r w:rsidRPr="00AE5763">
        <w:rPr>
          <w:rFonts w:ascii="Times New Roman" w:eastAsia="Times New Roman" w:hAnsi="Times New Roman" w:cs="Times New Roman"/>
          <w:sz w:val="28"/>
          <w:szCs w:val="28"/>
          <w:lang w:eastAsia="lv-LV"/>
        </w:rPr>
        <w:lastRenderedPageBreak/>
        <w:t>apdrošināšanas obligāto iemaksu parādi, kas kopsummā kādā no valstīm pārsniedz 1</w:t>
      </w:r>
      <w:r w:rsidR="00AC4810">
        <w:rPr>
          <w:rFonts w:ascii="Times New Roman" w:eastAsia="Times New Roman" w:hAnsi="Times New Roman" w:cs="Times New Roman"/>
          <w:sz w:val="28"/>
          <w:szCs w:val="28"/>
          <w:lang w:eastAsia="lv-LV"/>
        </w:rPr>
        <w:t>50</w:t>
      </w:r>
      <w:r w:rsidRPr="00AE5763">
        <w:rPr>
          <w:rFonts w:ascii="Times New Roman" w:eastAsia="Times New Roman" w:hAnsi="Times New Roman" w:cs="Times New Roman"/>
          <w:sz w:val="28"/>
          <w:szCs w:val="28"/>
          <w:lang w:eastAsia="lv-LV"/>
        </w:rPr>
        <w:t xml:space="preserve"> </w:t>
      </w:r>
      <w:r w:rsidR="00AC4810">
        <w:rPr>
          <w:rFonts w:ascii="Times New Roman" w:eastAsia="Times New Roman" w:hAnsi="Times New Roman" w:cs="Times New Roman"/>
          <w:sz w:val="28"/>
          <w:szCs w:val="28"/>
          <w:lang w:eastAsia="lv-LV"/>
        </w:rPr>
        <w:t>euro</w:t>
      </w:r>
      <w:r w:rsidRPr="00AE5763">
        <w:rPr>
          <w:rFonts w:ascii="Times New Roman" w:eastAsia="Times New Roman" w:hAnsi="Times New Roman" w:cs="Times New Roman"/>
          <w:sz w:val="28"/>
          <w:szCs w:val="28"/>
          <w:lang w:eastAsia="lv-LV"/>
        </w:rPr>
        <w:t>.</w:t>
      </w:r>
    </w:p>
    <w:p w:rsidR="00AE5763" w:rsidRPr="00AE5763" w:rsidRDefault="00AE5763" w:rsidP="00161148">
      <w:pPr>
        <w:numPr>
          <w:ilvl w:val="1"/>
          <w:numId w:val="2"/>
        </w:numPr>
        <w:spacing w:after="0" w:line="240" w:lineRule="auto"/>
        <w:jc w:val="both"/>
        <w:rPr>
          <w:rFonts w:ascii="Times New Roman" w:eastAsia="Times New Roman" w:hAnsi="Times New Roman" w:cs="Times New Roman"/>
          <w:b/>
          <w:bCs/>
          <w:sz w:val="28"/>
          <w:szCs w:val="28"/>
          <w:lang w:eastAsia="lv-LV"/>
        </w:rPr>
      </w:pPr>
      <w:r w:rsidRPr="00AE5763">
        <w:rPr>
          <w:rFonts w:ascii="Times New Roman" w:eastAsia="Times New Roman" w:hAnsi="Times New Roman" w:cs="Times New Roman"/>
          <w:sz w:val="28"/>
          <w:szCs w:val="28"/>
          <w:lang w:eastAsia="lv-LV"/>
        </w:rPr>
        <w:t>Instrukcijas 9.1.punktā minēto apstākļu esamību pasūtītājs pārbauda tikai attiecībā uz pretendentu, kuram būtu piešķiramas līguma slēgšanas tiesības.</w:t>
      </w:r>
    </w:p>
    <w:p w:rsidR="00AE5763" w:rsidRPr="00AE5763" w:rsidRDefault="00AE5763" w:rsidP="00161148">
      <w:pPr>
        <w:numPr>
          <w:ilvl w:val="1"/>
          <w:numId w:val="2"/>
        </w:numPr>
        <w:spacing w:after="0" w:line="240" w:lineRule="auto"/>
        <w:jc w:val="both"/>
        <w:rPr>
          <w:rFonts w:ascii="Times New Roman" w:eastAsia="Times New Roman" w:hAnsi="Times New Roman" w:cs="Times New Roman"/>
          <w:b/>
          <w:bCs/>
          <w:sz w:val="26"/>
          <w:szCs w:val="26"/>
          <w:lang w:eastAsia="lv-LV"/>
        </w:rPr>
      </w:pPr>
      <w:r w:rsidRPr="00AE5763">
        <w:rPr>
          <w:rFonts w:ascii="Times New Roman" w:eastAsia="Times New Roman" w:hAnsi="Times New Roman" w:cs="Times New Roman"/>
          <w:sz w:val="28"/>
          <w:szCs w:val="28"/>
          <w:lang w:eastAsia="lv-LV"/>
        </w:rPr>
        <w:t>Pasūtītājs izslēdz pretendentu no dalības iepirkumā, ja pretendents ir iesniedzis nepatiesu informāciju vai arī gadījumā, ja pretendents nav iesniedzis visu pieprasīto informāciju</w:t>
      </w:r>
      <w:r w:rsidRPr="00AE5763">
        <w:rPr>
          <w:rFonts w:ascii="Times New Roman" w:eastAsia="Times New Roman" w:hAnsi="Times New Roman" w:cs="Times New Roman"/>
          <w:sz w:val="24"/>
          <w:szCs w:val="24"/>
          <w:lang w:eastAsia="lv-LV"/>
        </w:rPr>
        <w:t>.</w:t>
      </w:r>
    </w:p>
    <w:p w:rsidR="00AE5763" w:rsidRPr="00AE5763" w:rsidRDefault="00AE5763" w:rsidP="00AE5763">
      <w:pPr>
        <w:spacing w:after="0" w:line="240" w:lineRule="auto"/>
        <w:ind w:left="1027"/>
        <w:jc w:val="both"/>
        <w:rPr>
          <w:rFonts w:ascii="Times New Roman" w:eastAsia="Times New Roman" w:hAnsi="Times New Roman" w:cs="Times New Roman"/>
          <w:b/>
          <w:bCs/>
          <w:sz w:val="26"/>
          <w:szCs w:val="26"/>
          <w:lang w:eastAsia="lv-LV"/>
        </w:rPr>
      </w:pPr>
    </w:p>
    <w:p w:rsidR="00AE5763" w:rsidRPr="00AE5763" w:rsidRDefault="00AE5763" w:rsidP="00161148">
      <w:pPr>
        <w:numPr>
          <w:ilvl w:val="0"/>
          <w:numId w:val="2"/>
        </w:numPr>
        <w:spacing w:after="0" w:line="240" w:lineRule="auto"/>
        <w:ind w:firstLine="680"/>
        <w:rPr>
          <w:rFonts w:ascii="Times New Roman" w:eastAsia="Times New Roman" w:hAnsi="Times New Roman" w:cs="Times New Roman"/>
          <w:b/>
          <w:bCs/>
          <w:sz w:val="26"/>
          <w:szCs w:val="26"/>
          <w:lang w:eastAsia="lv-LV"/>
        </w:rPr>
      </w:pPr>
      <w:r w:rsidRPr="00AE5763">
        <w:rPr>
          <w:rFonts w:ascii="Times New Roman" w:eastAsia="Times New Roman" w:hAnsi="Times New Roman" w:cs="Times New Roman"/>
          <w:b/>
          <w:bCs/>
          <w:sz w:val="26"/>
          <w:szCs w:val="26"/>
          <w:lang w:eastAsia="lv-LV"/>
        </w:rPr>
        <w:t>Pretendentu atlase un piedāvājumu vērtēšana</w:t>
      </w:r>
    </w:p>
    <w:p w:rsidR="00AE5763" w:rsidRPr="00AE5763" w:rsidRDefault="009D3317" w:rsidP="009D3317">
      <w:pPr>
        <w:numPr>
          <w:ilvl w:val="1"/>
          <w:numId w:val="2"/>
        </w:numPr>
        <w:tabs>
          <w:tab w:val="left" w:pos="567"/>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Sākotnēji Iepirkuma k</w:t>
      </w:r>
      <w:r w:rsidR="005D22FD">
        <w:rPr>
          <w:rFonts w:ascii="Times New Roman" w:eastAsia="Times New Roman" w:hAnsi="Times New Roman" w:cs="Times New Roman"/>
          <w:sz w:val="26"/>
          <w:szCs w:val="26"/>
        </w:rPr>
        <w:t>omisija veic pretendentu piedāvā</w:t>
      </w:r>
      <w:r>
        <w:rPr>
          <w:rFonts w:ascii="Times New Roman" w:eastAsia="Times New Roman" w:hAnsi="Times New Roman" w:cs="Times New Roman"/>
          <w:sz w:val="26"/>
          <w:szCs w:val="26"/>
        </w:rPr>
        <w:t xml:space="preserve">jumu pārbaudi atbilstoši instrukcijas </w:t>
      </w:r>
      <w:r w:rsidR="00993615">
        <w:rPr>
          <w:rFonts w:ascii="Times New Roman" w:eastAsia="Times New Roman" w:hAnsi="Times New Roman" w:cs="Times New Roman"/>
          <w:sz w:val="26"/>
          <w:szCs w:val="26"/>
        </w:rPr>
        <w:t>8.nodaļā</w:t>
      </w:r>
      <w:r>
        <w:rPr>
          <w:rFonts w:ascii="Times New Roman" w:eastAsia="Times New Roman" w:hAnsi="Times New Roman" w:cs="Times New Roman"/>
          <w:sz w:val="26"/>
          <w:szCs w:val="26"/>
        </w:rPr>
        <w:t xml:space="preserve"> minētajām noformēšanas prasībām. Ja pretendenta piedāvajums</w:t>
      </w:r>
      <w:r w:rsidR="00AE5763" w:rsidRPr="00AE5763">
        <w:rPr>
          <w:rFonts w:ascii="Times New Roman" w:eastAsia="Times New Roman" w:hAnsi="Times New Roman" w:cs="Times New Roman"/>
          <w:sz w:val="26"/>
          <w:szCs w:val="26"/>
        </w:rPr>
        <w:t xml:space="preserve"> neatbilst kādai no Instrukcijā izvirzītajām prasībām</w:t>
      </w:r>
      <w:r w:rsidR="008659A2">
        <w:rPr>
          <w:rFonts w:ascii="Times New Roman" w:eastAsia="Times New Roman" w:hAnsi="Times New Roman" w:cs="Times New Roman"/>
          <w:sz w:val="26"/>
          <w:szCs w:val="26"/>
        </w:rPr>
        <w:t xml:space="preserve"> un noformējuma trūkums ir būtisks un šī iemesla dēļ nav iespējams piedāvājumu pēc būtības izvērtēt</w:t>
      </w:r>
      <w:r w:rsidR="00AE5763" w:rsidRPr="00AE5763">
        <w:rPr>
          <w:rFonts w:ascii="Times New Roman" w:eastAsia="Times New Roman" w:hAnsi="Times New Roman" w:cs="Times New Roman"/>
          <w:sz w:val="26"/>
          <w:szCs w:val="26"/>
        </w:rPr>
        <w:t>, komisija turpmāk tā piedāvājumu neizskata.</w:t>
      </w:r>
    </w:p>
    <w:p w:rsidR="00AE5763" w:rsidRPr="009D3317" w:rsidRDefault="009D3317" w:rsidP="009D3317">
      <w:pPr>
        <w:numPr>
          <w:ilvl w:val="1"/>
          <w:numId w:val="2"/>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Pēc pretendentu piedāvājumu noformēšanas prasību pārbaudes, </w:t>
      </w:r>
      <w:r w:rsidR="00AE5763" w:rsidRPr="00AE5763">
        <w:rPr>
          <w:rFonts w:ascii="Times New Roman" w:eastAsia="Times New Roman" w:hAnsi="Times New Roman" w:cs="Times New Roman"/>
          <w:sz w:val="26"/>
          <w:szCs w:val="26"/>
        </w:rPr>
        <w:t>Komisija veic pretendentu vērtēšanu</w:t>
      </w:r>
      <w:r w:rsidR="00AC4810">
        <w:rPr>
          <w:rFonts w:ascii="Times New Roman" w:eastAsia="Times New Roman" w:hAnsi="Times New Roman" w:cs="Times New Roman"/>
          <w:sz w:val="26"/>
          <w:szCs w:val="26"/>
        </w:rPr>
        <w:t xml:space="preserve">, nosakot saimnieciski visizdevīgāko piedāvājumu, </w:t>
      </w:r>
      <w:r w:rsidR="00AE5763" w:rsidRPr="00AE5763">
        <w:rPr>
          <w:rFonts w:ascii="Times New Roman" w:eastAsia="Times New Roman" w:hAnsi="Times New Roman" w:cs="Times New Roman"/>
          <w:sz w:val="26"/>
          <w:szCs w:val="26"/>
        </w:rPr>
        <w:t xml:space="preserve"> </w:t>
      </w:r>
      <w:r w:rsidR="00AC4810">
        <w:rPr>
          <w:rFonts w:ascii="Times New Roman" w:eastAsia="Times New Roman" w:hAnsi="Times New Roman" w:cs="Times New Roman"/>
          <w:sz w:val="26"/>
          <w:szCs w:val="26"/>
        </w:rPr>
        <w:t xml:space="preserve">ņemot </w:t>
      </w:r>
      <w:r w:rsidR="00AE5763" w:rsidRPr="00AE5763">
        <w:rPr>
          <w:rFonts w:ascii="Times New Roman" w:eastAsia="Times New Roman" w:hAnsi="Times New Roman" w:cs="Times New Roman"/>
          <w:sz w:val="26"/>
          <w:szCs w:val="26"/>
        </w:rPr>
        <w:t>vērā šādus kritērijus:</w:t>
      </w:r>
    </w:p>
    <w:p w:rsidR="00AE5763" w:rsidRPr="00AE5763" w:rsidRDefault="00AE5763" w:rsidP="009D3317">
      <w:pPr>
        <w:numPr>
          <w:ilvl w:val="2"/>
          <w:numId w:val="2"/>
        </w:numPr>
        <w:spacing w:after="0" w:line="240" w:lineRule="auto"/>
        <w:ind w:firstLine="273"/>
        <w:jc w:val="both"/>
        <w:rPr>
          <w:rFonts w:ascii="Times New Roman" w:eastAsia="Times New Roman" w:hAnsi="Times New Roman" w:cs="Times New Roman"/>
          <w:sz w:val="26"/>
          <w:szCs w:val="26"/>
        </w:rPr>
      </w:pPr>
      <w:r w:rsidRPr="00AE5763">
        <w:rPr>
          <w:rFonts w:ascii="Times New Roman" w:eastAsia="Times New Roman" w:hAnsi="Times New Roman" w:cs="Times New Roman"/>
          <w:sz w:val="26"/>
          <w:szCs w:val="26"/>
        </w:rPr>
        <w:t>komisija veic tehnisko piedāvājumu atbilstības pārbaudi un vērtē piedāvājumus atbilstoši Tehniskajai specifikācijai.</w:t>
      </w:r>
    </w:p>
    <w:p w:rsidR="00AE5763" w:rsidRDefault="00AE5763" w:rsidP="009D3317">
      <w:pPr>
        <w:numPr>
          <w:ilvl w:val="2"/>
          <w:numId w:val="2"/>
        </w:numPr>
        <w:spacing w:after="0" w:line="240" w:lineRule="auto"/>
        <w:ind w:firstLine="273"/>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sz w:val="26"/>
          <w:szCs w:val="26"/>
          <w:lang w:eastAsia="lv-LV"/>
        </w:rPr>
        <w:t>Komisija vērtē tikai tos tehniskos piedāvājumus, kuri atbilst Instrukcijas  2. pielikumā norādītajai iepirkuma priekšmeta Tehniskajai specifikācijai;</w:t>
      </w:r>
    </w:p>
    <w:p w:rsidR="002D1CF6" w:rsidRPr="00AE5763" w:rsidRDefault="002D1CF6" w:rsidP="009D3317">
      <w:pPr>
        <w:numPr>
          <w:ilvl w:val="2"/>
          <w:numId w:val="2"/>
        </w:numPr>
        <w:spacing w:after="0" w:line="240" w:lineRule="auto"/>
        <w:ind w:firstLine="273"/>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Komisija vērtē, vai piedāvājumā iesniegtais garantijas termiņš ir atbilstošs instrukcijas 7.3.punkt</w:t>
      </w:r>
      <w:r w:rsidR="00993615">
        <w:rPr>
          <w:rFonts w:ascii="Times New Roman" w:eastAsia="Times New Roman" w:hAnsi="Times New Roman" w:cs="Times New Roman"/>
          <w:sz w:val="26"/>
          <w:szCs w:val="26"/>
          <w:lang w:eastAsia="lv-LV"/>
        </w:rPr>
        <w:t>ā</w:t>
      </w:r>
      <w:r>
        <w:rPr>
          <w:rFonts w:ascii="Times New Roman" w:eastAsia="Times New Roman" w:hAnsi="Times New Roman" w:cs="Times New Roman"/>
          <w:sz w:val="26"/>
          <w:szCs w:val="26"/>
          <w:lang w:eastAsia="lv-LV"/>
        </w:rPr>
        <w:t xml:space="preserve"> noteiktajam.</w:t>
      </w:r>
    </w:p>
    <w:p w:rsidR="002D1CF6" w:rsidRDefault="00AE5763" w:rsidP="002D1CF6">
      <w:pPr>
        <w:numPr>
          <w:ilvl w:val="2"/>
          <w:numId w:val="2"/>
        </w:numPr>
        <w:spacing w:after="0" w:line="240" w:lineRule="auto"/>
        <w:ind w:firstLine="273"/>
        <w:jc w:val="both"/>
        <w:rPr>
          <w:rFonts w:ascii="Times New Roman" w:eastAsia="Times New Roman" w:hAnsi="Times New Roman" w:cs="Times New Roman"/>
          <w:sz w:val="26"/>
          <w:szCs w:val="26"/>
          <w:lang w:eastAsia="lv-LV"/>
        </w:rPr>
      </w:pPr>
      <w:r w:rsidRPr="00AE5763">
        <w:rPr>
          <w:rFonts w:ascii="Times New Roman" w:eastAsia="Times New Roman" w:hAnsi="Times New Roman" w:cs="Times New Roman"/>
          <w:sz w:val="26"/>
          <w:szCs w:val="26"/>
          <w:lang w:eastAsia="lv-LV"/>
        </w:rPr>
        <w:t>Ja pretendentu Tehniskie piedāvājumi ir atbilstoši prasītajai tehniskajai specifikācijai, Komisija vērtē, vai finanšu piedāvājumā norādītā kopējā summa par līguma izpildi nepārsniedz šīs instrukcijas 3.2.punktā norādīto summu. Ja pretendentu piedāvājumi neatbilst tehniskajai specifikācijai vai pārsniedz instrukcijas 3.2.punktā norādīto summu, tie tālāk netiek izskatīti. Ja pretendentu Tehniskie piedāvājumi ir atbilstoši tehniskajai specifikācijai un finanšu piedāvājums nepārsniedz 3.2.punktā minēto summu, Komisija ņem vērā šādu kritēriju:</w:t>
      </w:r>
    </w:p>
    <w:p w:rsidR="00AE5763" w:rsidRDefault="00C52148" w:rsidP="00993615">
      <w:pPr>
        <w:numPr>
          <w:ilvl w:val="2"/>
          <w:numId w:val="2"/>
        </w:numPr>
        <w:spacing w:after="0" w:line="240" w:lineRule="auto"/>
        <w:ind w:firstLine="273"/>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Komisija izvēlas pretendenta piedāvājumu, kuram kopējā piedāvātā līgumcena par līguma izpildi ir viszemākā.</w:t>
      </w:r>
    </w:p>
    <w:p w:rsidR="0091245E" w:rsidRPr="0091245E" w:rsidRDefault="0091245E" w:rsidP="0091245E">
      <w:pPr>
        <w:pStyle w:val="Sarakstarindkopa"/>
        <w:numPr>
          <w:ilvl w:val="1"/>
          <w:numId w:val="2"/>
        </w:numPr>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Iepirkuma komisijai, vērtējot piedāvajumu noformējuma pārbaudi un veicot pretendentu vērtēšanu, ir tiesības pieprasīt</w:t>
      </w:r>
      <w:r w:rsidRPr="00C07141">
        <w:rPr>
          <w:rFonts w:ascii="Times New Roman" w:eastAsia="Times New Roman" w:hAnsi="Times New Roman" w:cs="Times New Roman"/>
          <w:bCs/>
          <w:sz w:val="26"/>
          <w:szCs w:val="26"/>
          <w:lang w:eastAsia="lv-LV"/>
        </w:rPr>
        <w:t>, lai pretendents precizē informāciju par savu piedāvajumu</w:t>
      </w:r>
      <w:r>
        <w:rPr>
          <w:rFonts w:ascii="Times New Roman" w:eastAsia="Times New Roman" w:hAnsi="Times New Roman" w:cs="Times New Roman"/>
          <w:bCs/>
          <w:sz w:val="26"/>
          <w:szCs w:val="26"/>
          <w:lang w:eastAsia="lv-LV"/>
        </w:rPr>
        <w:t>.</w:t>
      </w:r>
    </w:p>
    <w:p w:rsidR="0091245E" w:rsidRPr="0091245E" w:rsidRDefault="0091245E" w:rsidP="0091245E">
      <w:pPr>
        <w:pStyle w:val="Sarakstarindkopa"/>
        <w:numPr>
          <w:ilvl w:val="1"/>
          <w:numId w:val="2"/>
        </w:numPr>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bCs/>
          <w:sz w:val="26"/>
          <w:szCs w:val="26"/>
          <w:lang w:eastAsia="lv-LV"/>
        </w:rPr>
        <w:t>Iepirkuma komisijai ir tiesības labot aritmētiskas kļūdas finanšu piedāvajumā.</w:t>
      </w:r>
    </w:p>
    <w:p w:rsidR="0091245E" w:rsidRPr="0091245E" w:rsidRDefault="0091245E" w:rsidP="0091245E">
      <w:pPr>
        <w:pStyle w:val="Sarakstarindkopa"/>
        <w:numPr>
          <w:ilvl w:val="1"/>
          <w:numId w:val="2"/>
        </w:numPr>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bCs/>
          <w:sz w:val="26"/>
          <w:szCs w:val="26"/>
          <w:lang w:eastAsia="lv-LV"/>
        </w:rPr>
        <w:t xml:space="preserve">Iepirkuma komisija izvēlas slēgt </w:t>
      </w:r>
      <w:r w:rsidRPr="00C07141">
        <w:rPr>
          <w:rFonts w:ascii="Times New Roman" w:eastAsia="Times New Roman" w:hAnsi="Times New Roman" w:cs="Times New Roman"/>
          <w:bCs/>
          <w:sz w:val="26"/>
          <w:szCs w:val="26"/>
          <w:lang w:eastAsia="lv-LV"/>
        </w:rPr>
        <w:t>līgumu ar nākamo pretendentu, kurš iesniedzis saimnieciski izdevīgako piedāvājumu, ja uzvarējušais pretendents atsakās slēgt līgumu</w:t>
      </w:r>
      <w:r>
        <w:rPr>
          <w:rFonts w:ascii="Times New Roman" w:eastAsia="Times New Roman" w:hAnsi="Times New Roman" w:cs="Times New Roman"/>
          <w:bCs/>
          <w:sz w:val="26"/>
          <w:szCs w:val="26"/>
          <w:lang w:eastAsia="lv-LV"/>
        </w:rPr>
        <w:t>.</w:t>
      </w:r>
    </w:p>
    <w:p w:rsidR="00AE5763" w:rsidRDefault="00AE5763" w:rsidP="00AE5763">
      <w:pPr>
        <w:spacing w:after="0" w:line="240" w:lineRule="auto"/>
        <w:jc w:val="both"/>
        <w:rPr>
          <w:rFonts w:ascii="Times New Roman" w:eastAsia="Times New Roman" w:hAnsi="Times New Roman" w:cs="Times New Roman"/>
          <w:sz w:val="26"/>
          <w:szCs w:val="26"/>
          <w:lang w:eastAsia="lv-LV"/>
        </w:rPr>
      </w:pPr>
    </w:p>
    <w:p w:rsidR="0014522C" w:rsidRDefault="0014522C" w:rsidP="00AE5763">
      <w:pPr>
        <w:spacing w:after="0" w:line="240" w:lineRule="auto"/>
        <w:jc w:val="both"/>
        <w:rPr>
          <w:rFonts w:ascii="Times New Roman" w:eastAsia="Times New Roman" w:hAnsi="Times New Roman" w:cs="Times New Roman"/>
          <w:sz w:val="26"/>
          <w:szCs w:val="26"/>
          <w:lang w:eastAsia="lv-LV"/>
        </w:rPr>
      </w:pPr>
    </w:p>
    <w:p w:rsidR="0014522C" w:rsidRDefault="0014522C" w:rsidP="00AE5763">
      <w:pPr>
        <w:spacing w:after="0" w:line="240" w:lineRule="auto"/>
        <w:jc w:val="both"/>
        <w:rPr>
          <w:rFonts w:ascii="Times New Roman" w:eastAsia="Times New Roman" w:hAnsi="Times New Roman" w:cs="Times New Roman"/>
          <w:sz w:val="26"/>
          <w:szCs w:val="26"/>
          <w:lang w:eastAsia="lv-LV"/>
        </w:rPr>
      </w:pPr>
    </w:p>
    <w:p w:rsidR="0014522C" w:rsidRPr="00AE5763" w:rsidRDefault="0014522C" w:rsidP="00AE5763">
      <w:pPr>
        <w:spacing w:after="0" w:line="240" w:lineRule="auto"/>
        <w:jc w:val="both"/>
        <w:rPr>
          <w:rFonts w:ascii="Times New Roman" w:eastAsia="Times New Roman" w:hAnsi="Times New Roman" w:cs="Times New Roman"/>
          <w:sz w:val="26"/>
          <w:szCs w:val="26"/>
          <w:lang w:eastAsia="lv-LV"/>
        </w:rPr>
      </w:pPr>
    </w:p>
    <w:p w:rsidR="00AE5763" w:rsidRPr="00AE5763" w:rsidRDefault="00AE5763" w:rsidP="00B00A4E">
      <w:pPr>
        <w:numPr>
          <w:ilvl w:val="0"/>
          <w:numId w:val="2"/>
        </w:numPr>
        <w:spacing w:after="0" w:line="240" w:lineRule="auto"/>
        <w:ind w:firstLine="680"/>
        <w:jc w:val="both"/>
        <w:rPr>
          <w:rFonts w:ascii="Times New Roman" w:eastAsia="Times New Roman" w:hAnsi="Times New Roman" w:cs="Times New Roman"/>
          <w:b/>
          <w:bCs/>
          <w:sz w:val="26"/>
          <w:szCs w:val="26"/>
          <w:lang w:eastAsia="lv-LV"/>
        </w:rPr>
      </w:pPr>
      <w:r w:rsidRPr="00AE5763">
        <w:rPr>
          <w:rFonts w:ascii="Times New Roman" w:eastAsia="Times New Roman" w:hAnsi="Times New Roman" w:cs="Times New Roman"/>
          <w:b/>
          <w:bCs/>
          <w:sz w:val="26"/>
          <w:szCs w:val="26"/>
          <w:lang w:eastAsia="lv-LV"/>
        </w:rPr>
        <w:lastRenderedPageBreak/>
        <w:t>Paziņojums par lēmuma pieņemšanu</w:t>
      </w:r>
    </w:p>
    <w:p w:rsidR="00AE5763" w:rsidRPr="00AE5763" w:rsidRDefault="00AE5763" w:rsidP="00B00A4E">
      <w:pPr>
        <w:numPr>
          <w:ilvl w:val="1"/>
          <w:numId w:val="2"/>
        </w:numPr>
        <w:tabs>
          <w:tab w:val="left" w:pos="567"/>
        </w:tabs>
        <w:spacing w:after="0" w:line="240" w:lineRule="auto"/>
        <w:ind w:hanging="381"/>
        <w:jc w:val="both"/>
        <w:rPr>
          <w:rFonts w:ascii="Times New Roman" w:eastAsia="Times New Roman" w:hAnsi="Times New Roman" w:cs="Times New Roman"/>
          <w:sz w:val="26"/>
          <w:szCs w:val="26"/>
        </w:rPr>
      </w:pPr>
      <w:r w:rsidRPr="00AE5763">
        <w:rPr>
          <w:rFonts w:ascii="Times New Roman" w:eastAsia="Times New Roman" w:hAnsi="Times New Roman" w:cs="Times New Roman"/>
          <w:sz w:val="26"/>
          <w:szCs w:val="26"/>
        </w:rPr>
        <w:t>3 (trīs) darba dienu laikā pēc lēmuma pieņemšanas par iepirkumā izraudzīto pretendentu vai Iepirkuma pārtraukšanu Komisija paziņo pieņemto lēmumu visiem pretendentiem.</w:t>
      </w:r>
    </w:p>
    <w:p w:rsidR="00AE5763" w:rsidRPr="00AE5763" w:rsidRDefault="00AE5763" w:rsidP="00B00A4E">
      <w:pPr>
        <w:numPr>
          <w:ilvl w:val="1"/>
          <w:numId w:val="2"/>
        </w:numPr>
        <w:spacing w:after="0" w:line="240" w:lineRule="auto"/>
        <w:ind w:hanging="381"/>
        <w:jc w:val="both"/>
        <w:rPr>
          <w:rFonts w:ascii="Times New Roman" w:eastAsia="Times New Roman" w:hAnsi="Times New Roman" w:cs="Times New Roman"/>
          <w:sz w:val="26"/>
          <w:szCs w:val="26"/>
        </w:rPr>
      </w:pPr>
      <w:r w:rsidRPr="00AE5763">
        <w:rPr>
          <w:rFonts w:ascii="Times New Roman" w:eastAsia="Times New Roman" w:hAnsi="Times New Roman" w:cs="Times New Roman"/>
          <w:sz w:val="26"/>
          <w:szCs w:val="26"/>
        </w:rPr>
        <w:t>5 (piecu) darba dienu laikā pēc līguma noslēgšanas, Komisijas priekšsēdētājs publicē informatīvu paziņojumu par noslēgto līgumu Iepirkumu uzraudzības biroja mājas lapā internetā. Ne vēlāk kā dienā, kad stājas spēkā iepirkuma līgums, pasūtītājs savā mājas lapā internetā ievieto iepirkuma līguma tekstu, atbilstoši normatīvajos aktos noteiktajai kārtībai</w:t>
      </w:r>
      <w:r w:rsidR="0091245E">
        <w:rPr>
          <w:rFonts w:ascii="Times New Roman" w:eastAsia="Times New Roman" w:hAnsi="Times New Roman" w:cs="Times New Roman"/>
          <w:sz w:val="26"/>
          <w:szCs w:val="26"/>
        </w:rPr>
        <w:t>,</w:t>
      </w:r>
      <w:r w:rsidRPr="00AE5763">
        <w:rPr>
          <w:rFonts w:ascii="Times New Roman" w:eastAsia="Times New Roman" w:hAnsi="Times New Roman" w:cs="Times New Roman"/>
          <w:sz w:val="26"/>
          <w:szCs w:val="26"/>
        </w:rPr>
        <w:t xml:space="preserve"> ievērojot komercnoslēpuma aizsardzības prasības.</w:t>
      </w:r>
    </w:p>
    <w:p w:rsidR="00AE5763" w:rsidRPr="00AE5763" w:rsidRDefault="00AE5763" w:rsidP="00AE5763">
      <w:pPr>
        <w:spacing w:after="0" w:line="240" w:lineRule="auto"/>
        <w:ind w:firstLine="680"/>
        <w:jc w:val="both"/>
        <w:rPr>
          <w:rFonts w:ascii="Times New Roman" w:eastAsia="Times New Roman" w:hAnsi="Times New Roman" w:cs="Times New Roman"/>
          <w:i/>
          <w:iCs/>
          <w:sz w:val="26"/>
          <w:szCs w:val="26"/>
          <w:lang w:eastAsia="lv-LV"/>
        </w:rPr>
      </w:pPr>
    </w:p>
    <w:p w:rsidR="00AE5763" w:rsidRPr="00AE5763" w:rsidRDefault="00AE5763" w:rsidP="00AE5763">
      <w:pPr>
        <w:spacing w:after="0" w:line="240" w:lineRule="auto"/>
        <w:rPr>
          <w:rFonts w:ascii="Times New Roman" w:eastAsia="Times New Roman" w:hAnsi="Times New Roman" w:cs="Times New Roman"/>
          <w:sz w:val="26"/>
          <w:szCs w:val="26"/>
          <w:lang w:eastAsia="lv-LV"/>
        </w:rPr>
      </w:pPr>
      <w:bookmarkStart w:id="1" w:name="_Toc26600594"/>
    </w:p>
    <w:p w:rsidR="00AE5763" w:rsidRPr="00AE5763" w:rsidRDefault="00AE5763" w:rsidP="00AE5763">
      <w:pPr>
        <w:spacing w:after="0" w:line="240" w:lineRule="auto"/>
        <w:rPr>
          <w:rFonts w:ascii="Times New Roman" w:eastAsia="Times New Roman" w:hAnsi="Times New Roman" w:cs="Times New Roman"/>
          <w:sz w:val="26"/>
          <w:szCs w:val="26"/>
          <w:lang w:eastAsia="lv-LV"/>
        </w:rPr>
      </w:pPr>
    </w:p>
    <w:tbl>
      <w:tblPr>
        <w:tblW w:w="0" w:type="auto"/>
        <w:tblInd w:w="-106" w:type="dxa"/>
        <w:tblLook w:val="00A0" w:firstRow="1" w:lastRow="0" w:firstColumn="1" w:lastColumn="0" w:noHBand="0" w:noVBand="0"/>
      </w:tblPr>
      <w:tblGrid>
        <w:gridCol w:w="4261"/>
        <w:gridCol w:w="4261"/>
      </w:tblGrid>
      <w:tr w:rsidR="00AE5763" w:rsidRPr="00AE5763" w:rsidTr="00011F7F">
        <w:tc>
          <w:tcPr>
            <w:tcW w:w="4261" w:type="dxa"/>
            <w:hideMark/>
          </w:tcPr>
          <w:p w:rsidR="00AE5763" w:rsidRPr="00AE5763" w:rsidRDefault="00AE5763" w:rsidP="00AE5763">
            <w:pPr>
              <w:spacing w:after="0"/>
              <w:rPr>
                <w:rFonts w:ascii="Times New Roman" w:eastAsia="Times New Roman" w:hAnsi="Times New Roman" w:cs="Times New Roman"/>
                <w:b/>
                <w:bCs/>
                <w:sz w:val="26"/>
                <w:szCs w:val="26"/>
              </w:rPr>
            </w:pPr>
            <w:r w:rsidRPr="00AE5763">
              <w:rPr>
                <w:rFonts w:ascii="Times New Roman" w:eastAsia="Times New Roman" w:hAnsi="Times New Roman" w:cs="Times New Roman"/>
                <w:sz w:val="26"/>
                <w:szCs w:val="26"/>
              </w:rPr>
              <w:t>Iepirkuma komisijas priekšsēdētāja</w:t>
            </w:r>
          </w:p>
        </w:tc>
        <w:tc>
          <w:tcPr>
            <w:tcW w:w="4261" w:type="dxa"/>
            <w:hideMark/>
          </w:tcPr>
          <w:p w:rsidR="00AE5763" w:rsidRPr="00AE5763" w:rsidRDefault="00AE5763" w:rsidP="00AE5763">
            <w:pPr>
              <w:spacing w:after="0"/>
              <w:jc w:val="right"/>
              <w:rPr>
                <w:rFonts w:ascii="Times New Roman" w:eastAsia="Times New Roman" w:hAnsi="Times New Roman" w:cs="Times New Roman"/>
                <w:b/>
                <w:bCs/>
                <w:sz w:val="26"/>
                <w:szCs w:val="26"/>
              </w:rPr>
            </w:pPr>
            <w:r w:rsidRPr="00AE5763">
              <w:rPr>
                <w:rFonts w:ascii="Times New Roman" w:eastAsia="Times New Roman" w:hAnsi="Times New Roman" w:cs="Times New Roman"/>
                <w:sz w:val="26"/>
                <w:szCs w:val="26"/>
              </w:rPr>
              <w:t>A. Meinarte</w:t>
            </w:r>
          </w:p>
        </w:tc>
      </w:tr>
    </w:tbl>
    <w:p w:rsidR="00AE5763" w:rsidRPr="00AE5763" w:rsidRDefault="00AE5763" w:rsidP="00AE5763">
      <w:pPr>
        <w:spacing w:after="0" w:line="240" w:lineRule="auto"/>
        <w:rPr>
          <w:rFonts w:ascii="Times New Roman" w:eastAsia="Times New Roman" w:hAnsi="Times New Roman" w:cs="Times New Roman"/>
          <w:sz w:val="24"/>
          <w:szCs w:val="24"/>
          <w:lang w:eastAsia="lv-LV"/>
        </w:rPr>
        <w:sectPr w:rsidR="00AE5763" w:rsidRPr="00AE5763">
          <w:pgSz w:w="11906" w:h="16838"/>
          <w:pgMar w:top="1134" w:right="851" w:bottom="1418" w:left="1701" w:header="708" w:footer="708" w:gutter="0"/>
          <w:cols w:space="720"/>
        </w:sectPr>
      </w:pPr>
    </w:p>
    <w:p w:rsidR="00AE5763" w:rsidRPr="00AE5763" w:rsidRDefault="00AE5763" w:rsidP="00AE5763">
      <w:pPr>
        <w:spacing w:after="0" w:line="240" w:lineRule="auto"/>
        <w:ind w:right="-31"/>
        <w:rPr>
          <w:rFonts w:ascii="Times New Roman" w:eastAsia="Times New Roman" w:hAnsi="Times New Roman" w:cs="Times New Roman"/>
          <w:sz w:val="24"/>
          <w:szCs w:val="24"/>
          <w:lang w:eastAsia="lv-LV"/>
        </w:rPr>
      </w:pPr>
    </w:p>
    <w:p w:rsidR="00AE5763" w:rsidRPr="00AE5763" w:rsidRDefault="00AE5763" w:rsidP="00AE5763">
      <w:pPr>
        <w:spacing w:after="0" w:line="240" w:lineRule="auto"/>
        <w:jc w:val="right"/>
        <w:rPr>
          <w:rFonts w:ascii="Times New Roman" w:eastAsia="Times New Roman" w:hAnsi="Times New Roman" w:cs="Times New Roman"/>
          <w:sz w:val="24"/>
          <w:szCs w:val="24"/>
          <w:lang w:eastAsia="lv-LV"/>
        </w:rPr>
      </w:pPr>
      <w:r w:rsidRPr="00AE5763">
        <w:rPr>
          <w:rFonts w:ascii="Times New Roman" w:eastAsia="Times New Roman" w:hAnsi="Times New Roman" w:cs="Times New Roman"/>
          <w:sz w:val="24"/>
          <w:szCs w:val="24"/>
          <w:lang w:eastAsia="lv-LV"/>
        </w:rPr>
        <w:t>1. pielikums</w:t>
      </w:r>
    </w:p>
    <w:p w:rsidR="00AE5763" w:rsidRPr="00AE5763" w:rsidRDefault="00AE5763" w:rsidP="00AE5763">
      <w:pPr>
        <w:keepNext/>
        <w:spacing w:after="0" w:line="240" w:lineRule="auto"/>
        <w:jc w:val="center"/>
        <w:outlineLvl w:val="0"/>
        <w:rPr>
          <w:rFonts w:ascii="Times New Roman" w:eastAsia="Times New Roman" w:hAnsi="Times New Roman" w:cs="Times New Roman"/>
          <w:b/>
          <w:bCs/>
          <w:kern w:val="36"/>
          <w:sz w:val="26"/>
          <w:szCs w:val="26"/>
          <w:lang w:eastAsia="lv-LV"/>
        </w:rPr>
      </w:pPr>
    </w:p>
    <w:p w:rsidR="00AE5763" w:rsidRPr="00AE5763" w:rsidRDefault="00AE5763" w:rsidP="00AE5763">
      <w:pPr>
        <w:keepNext/>
        <w:spacing w:after="0" w:line="240" w:lineRule="auto"/>
        <w:jc w:val="center"/>
        <w:outlineLvl w:val="0"/>
        <w:rPr>
          <w:rFonts w:ascii="Times New Roman" w:eastAsia="Times New Roman" w:hAnsi="Times New Roman" w:cs="Times New Roman"/>
          <w:b/>
          <w:bCs/>
          <w:kern w:val="36"/>
          <w:sz w:val="26"/>
          <w:szCs w:val="26"/>
          <w:lang w:eastAsia="lv-LV"/>
        </w:rPr>
      </w:pPr>
      <w:r w:rsidRPr="00AE5763">
        <w:rPr>
          <w:rFonts w:ascii="Times New Roman" w:eastAsia="Times New Roman" w:hAnsi="Times New Roman" w:cs="Times New Roman"/>
          <w:b/>
          <w:bCs/>
          <w:kern w:val="36"/>
          <w:sz w:val="26"/>
          <w:szCs w:val="26"/>
          <w:lang w:eastAsia="lv-LV"/>
        </w:rPr>
        <w:t>(tiek sagatavots uz uzņēmuma veidlapas</w:t>
      </w:r>
      <w:r w:rsidR="0091245E">
        <w:rPr>
          <w:rFonts w:ascii="Times New Roman" w:eastAsia="Times New Roman" w:hAnsi="Times New Roman" w:cs="Times New Roman"/>
          <w:b/>
          <w:bCs/>
          <w:kern w:val="36"/>
          <w:sz w:val="26"/>
          <w:szCs w:val="26"/>
          <w:lang w:eastAsia="lv-LV"/>
        </w:rPr>
        <w:t>, ja tada ir</w:t>
      </w:r>
      <w:r w:rsidRPr="00AE5763">
        <w:rPr>
          <w:rFonts w:ascii="Times New Roman" w:eastAsia="Times New Roman" w:hAnsi="Times New Roman" w:cs="Times New Roman"/>
          <w:b/>
          <w:bCs/>
          <w:kern w:val="36"/>
          <w:sz w:val="26"/>
          <w:szCs w:val="26"/>
          <w:lang w:eastAsia="lv-LV"/>
        </w:rPr>
        <w:t>)</w:t>
      </w:r>
    </w:p>
    <w:p w:rsidR="00AE5763" w:rsidRPr="00AE5763" w:rsidRDefault="00AE5763" w:rsidP="00AE5763">
      <w:pPr>
        <w:keepNext/>
        <w:spacing w:after="0" w:line="240" w:lineRule="auto"/>
        <w:jc w:val="center"/>
        <w:outlineLvl w:val="0"/>
        <w:rPr>
          <w:rFonts w:ascii="Times New Roman" w:eastAsia="Times New Roman" w:hAnsi="Times New Roman" w:cs="Times New Roman"/>
          <w:b/>
          <w:bCs/>
          <w:kern w:val="36"/>
          <w:sz w:val="26"/>
          <w:szCs w:val="26"/>
          <w:lang w:eastAsia="lv-LV"/>
        </w:rPr>
      </w:pPr>
    </w:p>
    <w:p w:rsidR="00AE5763" w:rsidRPr="00AE5763" w:rsidRDefault="00AE5763" w:rsidP="00AE5763">
      <w:pPr>
        <w:keepNext/>
        <w:spacing w:after="0" w:line="240" w:lineRule="auto"/>
        <w:jc w:val="center"/>
        <w:outlineLvl w:val="0"/>
        <w:rPr>
          <w:rFonts w:ascii="Times New Roman" w:eastAsia="Times New Roman" w:hAnsi="Times New Roman" w:cs="Times New Roman"/>
          <w:b/>
          <w:bCs/>
          <w:kern w:val="36"/>
          <w:sz w:val="26"/>
          <w:szCs w:val="26"/>
          <w:lang w:eastAsia="lv-LV"/>
        </w:rPr>
      </w:pPr>
    </w:p>
    <w:p w:rsidR="00AE5763" w:rsidRPr="00AE5763" w:rsidRDefault="00AE5763" w:rsidP="00AE5763">
      <w:pPr>
        <w:keepNext/>
        <w:spacing w:after="0" w:line="240" w:lineRule="auto"/>
        <w:jc w:val="center"/>
        <w:outlineLvl w:val="0"/>
        <w:rPr>
          <w:rFonts w:ascii="Times New Roman" w:eastAsia="Times New Roman" w:hAnsi="Times New Roman" w:cs="Times New Roman"/>
          <w:b/>
          <w:bCs/>
          <w:kern w:val="36"/>
          <w:sz w:val="26"/>
          <w:szCs w:val="26"/>
          <w:lang w:eastAsia="lv-LV"/>
        </w:rPr>
      </w:pPr>
      <w:r w:rsidRPr="00AE5763">
        <w:rPr>
          <w:rFonts w:ascii="Times New Roman" w:eastAsia="Times New Roman" w:hAnsi="Times New Roman" w:cs="Times New Roman"/>
          <w:b/>
          <w:bCs/>
          <w:kern w:val="36"/>
          <w:sz w:val="26"/>
          <w:szCs w:val="26"/>
          <w:lang w:eastAsia="lv-LV"/>
        </w:rPr>
        <w:t>PIETEIKUMS</w:t>
      </w:r>
    </w:p>
    <w:p w:rsidR="00AE5763" w:rsidRPr="00AE5763" w:rsidRDefault="00AE5763" w:rsidP="00AE5763">
      <w:pPr>
        <w:spacing w:after="0" w:line="240" w:lineRule="auto"/>
        <w:rPr>
          <w:rFonts w:ascii="Times New Roman" w:eastAsia="Times New Roman" w:hAnsi="Times New Roman" w:cs="Times New Roman"/>
          <w:sz w:val="24"/>
          <w:szCs w:val="24"/>
          <w:lang w:eastAsia="lv-LV"/>
        </w:rPr>
      </w:pPr>
    </w:p>
    <w:p w:rsidR="00AE5763" w:rsidRPr="00AE5763" w:rsidRDefault="00AE5763" w:rsidP="00AE5763">
      <w:pPr>
        <w:spacing w:after="0" w:line="240" w:lineRule="auto"/>
        <w:jc w:val="center"/>
        <w:rPr>
          <w:rFonts w:ascii="Times New Roman" w:eastAsia="Times New Roman" w:hAnsi="Times New Roman" w:cs="Times New Roman"/>
          <w:b/>
          <w:bCs/>
          <w:sz w:val="24"/>
          <w:szCs w:val="24"/>
          <w:lang w:eastAsia="lv-LV"/>
        </w:rPr>
      </w:pPr>
      <w:r w:rsidRPr="00AE5763">
        <w:rPr>
          <w:rFonts w:ascii="Times New Roman" w:eastAsia="Times New Roman" w:hAnsi="Times New Roman" w:cs="Times New Roman"/>
          <w:b/>
          <w:bCs/>
          <w:sz w:val="24"/>
          <w:szCs w:val="24"/>
          <w:lang w:eastAsia="lv-LV"/>
        </w:rPr>
        <w:t xml:space="preserve">Latvijas Nacionālā vēstures muzeja iepirkums </w:t>
      </w:r>
      <w:r w:rsidRPr="00AE5763">
        <w:rPr>
          <w:rFonts w:ascii="Times New Roman" w:eastAsia="Times New Roman" w:hAnsi="Times New Roman" w:cs="Times New Roman"/>
          <w:b/>
          <w:bCs/>
          <w:i/>
          <w:iCs/>
          <w:sz w:val="24"/>
          <w:szCs w:val="24"/>
          <w:lang w:eastAsia="lv-LV"/>
        </w:rPr>
        <w:t>“</w:t>
      </w:r>
      <w:r w:rsidR="0091245E">
        <w:rPr>
          <w:rFonts w:ascii="Times New Roman" w:eastAsia="Times New Roman" w:hAnsi="Times New Roman" w:cs="Times New Roman"/>
          <w:b/>
          <w:bCs/>
          <w:i/>
          <w:iCs/>
          <w:sz w:val="24"/>
          <w:szCs w:val="24"/>
          <w:lang w:eastAsia="lv-LV"/>
        </w:rPr>
        <w:t>Velkmes skapju</w:t>
      </w:r>
      <w:r w:rsidRPr="00AE5763">
        <w:rPr>
          <w:rFonts w:ascii="Times New Roman" w:eastAsia="Times New Roman" w:hAnsi="Times New Roman" w:cs="Times New Roman"/>
          <w:b/>
          <w:bCs/>
          <w:i/>
          <w:iCs/>
          <w:sz w:val="24"/>
          <w:szCs w:val="24"/>
          <w:lang w:eastAsia="lv-LV"/>
        </w:rPr>
        <w:t xml:space="preserve"> iegāde</w:t>
      </w:r>
      <w:r w:rsidRPr="00AE5763">
        <w:rPr>
          <w:rFonts w:ascii="Times New Roman" w:eastAsia="Times New Roman" w:hAnsi="Times New Roman" w:cs="Times New Roman"/>
          <w:b/>
          <w:bCs/>
          <w:sz w:val="24"/>
          <w:szCs w:val="24"/>
          <w:lang w:eastAsia="lv-LV"/>
        </w:rPr>
        <w:t xml:space="preserve">”, identifikācijas Nr. </w:t>
      </w:r>
      <w:r w:rsidR="0091245E">
        <w:rPr>
          <w:rFonts w:ascii="Times New Roman" w:eastAsia="Times New Roman" w:hAnsi="Times New Roman" w:cs="Times New Roman"/>
          <w:sz w:val="24"/>
          <w:szCs w:val="24"/>
          <w:lang w:eastAsia="lv-LV"/>
        </w:rPr>
        <w:t>LNVM/2014/1</w:t>
      </w:r>
    </w:p>
    <w:p w:rsidR="00AE5763" w:rsidRPr="00AE5763" w:rsidRDefault="00AE5763" w:rsidP="00AE5763">
      <w:pPr>
        <w:spacing w:after="0" w:line="240" w:lineRule="auto"/>
        <w:jc w:val="both"/>
        <w:rPr>
          <w:rFonts w:ascii="Times New Roman" w:eastAsia="Times New Roman" w:hAnsi="Times New Roman" w:cs="Times New Roman"/>
          <w:sz w:val="24"/>
          <w:szCs w:val="24"/>
          <w:lang w:eastAsia="lv-LV"/>
        </w:rPr>
      </w:pPr>
    </w:p>
    <w:p w:rsidR="00AE5763" w:rsidRPr="00AE5763" w:rsidRDefault="0091245E" w:rsidP="00AE576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 2014</w:t>
      </w:r>
      <w:r w:rsidR="00AE5763" w:rsidRPr="00AE5763">
        <w:rPr>
          <w:rFonts w:ascii="Times New Roman" w:eastAsia="Times New Roman" w:hAnsi="Times New Roman" w:cs="Times New Roman"/>
          <w:sz w:val="24"/>
          <w:szCs w:val="24"/>
          <w:lang w:eastAsia="lv-LV"/>
        </w:rPr>
        <w:t>. gada ____. __________________</w:t>
      </w:r>
    </w:p>
    <w:p w:rsidR="00AE5763" w:rsidRPr="00AE5763" w:rsidRDefault="00AE5763" w:rsidP="00AE5763">
      <w:pPr>
        <w:spacing w:after="0" w:line="240" w:lineRule="auto"/>
        <w:jc w:val="both"/>
        <w:rPr>
          <w:rFonts w:ascii="Times New Roman" w:eastAsia="Times New Roman" w:hAnsi="Times New Roman" w:cs="Times New Roman"/>
          <w:sz w:val="16"/>
          <w:szCs w:val="16"/>
          <w:lang w:eastAsia="lv-LV"/>
        </w:rPr>
      </w:pPr>
      <w:r w:rsidRPr="00AE5763">
        <w:rPr>
          <w:rFonts w:ascii="Times New Roman" w:eastAsia="Times New Roman" w:hAnsi="Times New Roman" w:cs="Times New Roman"/>
          <w:sz w:val="16"/>
          <w:szCs w:val="16"/>
          <w:lang w:eastAsia="lv-LV"/>
        </w:rPr>
        <w:t>Sastādīšanas vieta</w:t>
      </w:r>
    </w:p>
    <w:p w:rsidR="00AE5763" w:rsidRPr="00AE5763" w:rsidRDefault="00AE5763" w:rsidP="00AE5763">
      <w:pPr>
        <w:spacing w:after="0" w:line="240" w:lineRule="auto"/>
        <w:jc w:val="center"/>
        <w:rPr>
          <w:rFonts w:ascii="Times New Roman" w:eastAsia="Times New Roman" w:hAnsi="Times New Roman" w:cs="Times New Roman"/>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tblGrid>
      <w:tr w:rsidR="00AE5763" w:rsidRPr="00AE5763" w:rsidTr="00011F7F">
        <w:tc>
          <w:tcPr>
            <w:tcW w:w="7905" w:type="dxa"/>
            <w:tcBorders>
              <w:top w:val="single" w:sz="4" w:space="0" w:color="auto"/>
              <w:left w:val="single" w:sz="4" w:space="0" w:color="auto"/>
              <w:bottom w:val="single" w:sz="4" w:space="0" w:color="auto"/>
              <w:right w:val="single" w:sz="4" w:space="0" w:color="auto"/>
            </w:tcBorders>
            <w:hideMark/>
          </w:tcPr>
          <w:p w:rsidR="00AE5763" w:rsidRPr="00AE5763" w:rsidRDefault="00AE5763" w:rsidP="00AE5763">
            <w:pPr>
              <w:spacing w:after="0"/>
              <w:rPr>
                <w:rFonts w:ascii="Times New Roman" w:eastAsia="Times New Roman" w:hAnsi="Times New Roman" w:cs="Times New Roman"/>
                <w:b/>
                <w:bCs/>
                <w:sz w:val="24"/>
                <w:szCs w:val="24"/>
              </w:rPr>
            </w:pPr>
            <w:r w:rsidRPr="00AE5763">
              <w:rPr>
                <w:rFonts w:ascii="Times New Roman" w:eastAsia="Times New Roman" w:hAnsi="Times New Roman" w:cs="Times New Roman"/>
                <w:b/>
                <w:bCs/>
              </w:rPr>
              <w:t>Informācija par pretendentu</w:t>
            </w:r>
          </w:p>
        </w:tc>
      </w:tr>
      <w:tr w:rsidR="00AE5763" w:rsidRPr="00AE5763" w:rsidTr="00011F7F">
        <w:tc>
          <w:tcPr>
            <w:tcW w:w="7905" w:type="dxa"/>
            <w:tcBorders>
              <w:top w:val="single" w:sz="4" w:space="0" w:color="auto"/>
              <w:left w:val="single" w:sz="4" w:space="0" w:color="auto"/>
              <w:bottom w:val="single" w:sz="4" w:space="0" w:color="auto"/>
              <w:right w:val="single" w:sz="4" w:space="0" w:color="auto"/>
            </w:tcBorders>
            <w:hideMark/>
          </w:tcPr>
          <w:p w:rsidR="00AE5763" w:rsidRPr="00AE5763" w:rsidRDefault="00AE5763" w:rsidP="00AE5763">
            <w:pPr>
              <w:spacing w:after="0"/>
              <w:rPr>
                <w:rFonts w:ascii="Times New Roman" w:eastAsia="Times New Roman" w:hAnsi="Times New Roman" w:cs="Times New Roman"/>
                <w:sz w:val="24"/>
                <w:szCs w:val="24"/>
              </w:rPr>
            </w:pPr>
            <w:r w:rsidRPr="00AE5763">
              <w:rPr>
                <w:rFonts w:ascii="Times New Roman" w:eastAsia="Times New Roman" w:hAnsi="Times New Roman" w:cs="Times New Roman"/>
              </w:rPr>
              <w:t>Pretendenta nosaukums:</w:t>
            </w:r>
          </w:p>
          <w:p w:rsidR="00AE5763" w:rsidRPr="00AE5763" w:rsidRDefault="00AE5763" w:rsidP="00AE5763">
            <w:pPr>
              <w:spacing w:after="0"/>
              <w:rPr>
                <w:rFonts w:ascii="Times New Roman" w:eastAsia="Times New Roman" w:hAnsi="Times New Roman" w:cs="Times New Roman"/>
                <w:sz w:val="24"/>
                <w:szCs w:val="24"/>
              </w:rPr>
            </w:pPr>
            <w:r w:rsidRPr="00AE5763">
              <w:rPr>
                <w:rFonts w:ascii="Times New Roman" w:eastAsia="Times New Roman" w:hAnsi="Times New Roman" w:cs="Times New Roman"/>
              </w:rPr>
              <w:t>Reģistrācijas numurs:</w:t>
            </w:r>
          </w:p>
          <w:p w:rsidR="00AE5763" w:rsidRPr="00AE5763" w:rsidRDefault="00AE5763" w:rsidP="00AE5763">
            <w:pPr>
              <w:spacing w:after="0"/>
              <w:rPr>
                <w:rFonts w:ascii="Times New Roman" w:eastAsia="Times New Roman" w:hAnsi="Times New Roman" w:cs="Times New Roman"/>
                <w:sz w:val="24"/>
                <w:szCs w:val="24"/>
              </w:rPr>
            </w:pPr>
            <w:r w:rsidRPr="00AE5763">
              <w:rPr>
                <w:rFonts w:ascii="Times New Roman" w:eastAsia="Times New Roman" w:hAnsi="Times New Roman" w:cs="Times New Roman"/>
              </w:rPr>
              <w:t>Juridiskā adrese:</w:t>
            </w:r>
          </w:p>
          <w:p w:rsidR="00AE5763" w:rsidRPr="00AE5763" w:rsidRDefault="00AE5763" w:rsidP="00AE5763">
            <w:pPr>
              <w:spacing w:after="0"/>
              <w:rPr>
                <w:rFonts w:ascii="Times New Roman" w:eastAsia="Times New Roman" w:hAnsi="Times New Roman" w:cs="Times New Roman"/>
                <w:sz w:val="24"/>
                <w:szCs w:val="24"/>
              </w:rPr>
            </w:pPr>
            <w:r w:rsidRPr="00AE5763">
              <w:rPr>
                <w:rFonts w:ascii="Times New Roman" w:eastAsia="Times New Roman" w:hAnsi="Times New Roman" w:cs="Times New Roman"/>
              </w:rPr>
              <w:t>Pasta adrese:</w:t>
            </w:r>
          </w:p>
          <w:p w:rsidR="00AE5763" w:rsidRPr="00AE5763" w:rsidRDefault="00AE5763" w:rsidP="00AE5763">
            <w:pPr>
              <w:spacing w:after="0"/>
              <w:rPr>
                <w:rFonts w:ascii="Times New Roman" w:eastAsia="Times New Roman" w:hAnsi="Times New Roman" w:cs="Times New Roman"/>
                <w:sz w:val="24"/>
                <w:szCs w:val="24"/>
              </w:rPr>
            </w:pPr>
            <w:r w:rsidRPr="00AE5763">
              <w:rPr>
                <w:rFonts w:ascii="Times New Roman" w:eastAsia="Times New Roman" w:hAnsi="Times New Roman" w:cs="Times New Roman"/>
              </w:rPr>
              <w:t>Tālrunis:</w:t>
            </w:r>
          </w:p>
          <w:p w:rsidR="00AE5763" w:rsidRPr="00AE5763" w:rsidRDefault="00AE5763" w:rsidP="00AE5763">
            <w:pPr>
              <w:spacing w:after="0"/>
              <w:rPr>
                <w:rFonts w:ascii="Times New Roman" w:eastAsia="Times New Roman" w:hAnsi="Times New Roman" w:cs="Times New Roman"/>
                <w:sz w:val="24"/>
                <w:szCs w:val="24"/>
              </w:rPr>
            </w:pPr>
            <w:r w:rsidRPr="00AE5763">
              <w:rPr>
                <w:rFonts w:ascii="Times New Roman" w:eastAsia="Times New Roman" w:hAnsi="Times New Roman" w:cs="Times New Roman"/>
              </w:rPr>
              <w:t>Fakss:</w:t>
            </w:r>
          </w:p>
          <w:p w:rsidR="00AE5763" w:rsidRPr="00AE5763" w:rsidRDefault="00AE5763" w:rsidP="00AE5763">
            <w:pPr>
              <w:spacing w:after="0"/>
              <w:rPr>
                <w:rFonts w:ascii="Times New Roman" w:eastAsia="Times New Roman" w:hAnsi="Times New Roman" w:cs="Times New Roman"/>
                <w:sz w:val="24"/>
                <w:szCs w:val="24"/>
              </w:rPr>
            </w:pPr>
            <w:r w:rsidRPr="00AE5763">
              <w:rPr>
                <w:rFonts w:ascii="Times New Roman" w:eastAsia="Times New Roman" w:hAnsi="Times New Roman" w:cs="Times New Roman"/>
              </w:rPr>
              <w:t>E-pasta adrese:</w:t>
            </w:r>
          </w:p>
        </w:tc>
      </w:tr>
      <w:tr w:rsidR="00AE5763" w:rsidRPr="00AE5763" w:rsidTr="00011F7F">
        <w:tc>
          <w:tcPr>
            <w:tcW w:w="7905" w:type="dxa"/>
            <w:tcBorders>
              <w:top w:val="single" w:sz="4" w:space="0" w:color="auto"/>
              <w:left w:val="single" w:sz="4" w:space="0" w:color="auto"/>
              <w:bottom w:val="single" w:sz="4" w:space="0" w:color="auto"/>
              <w:right w:val="single" w:sz="4" w:space="0" w:color="auto"/>
            </w:tcBorders>
            <w:hideMark/>
          </w:tcPr>
          <w:p w:rsidR="00AE5763" w:rsidRPr="00AE5763" w:rsidRDefault="00AE5763" w:rsidP="00AE5763">
            <w:pPr>
              <w:spacing w:after="0"/>
              <w:rPr>
                <w:rFonts w:ascii="Times New Roman" w:eastAsia="Times New Roman" w:hAnsi="Times New Roman" w:cs="Times New Roman"/>
                <w:b/>
                <w:bCs/>
                <w:sz w:val="24"/>
                <w:szCs w:val="24"/>
              </w:rPr>
            </w:pPr>
            <w:r w:rsidRPr="00AE5763">
              <w:rPr>
                <w:rFonts w:ascii="Times New Roman" w:eastAsia="Times New Roman" w:hAnsi="Times New Roman" w:cs="Times New Roman"/>
                <w:b/>
                <w:bCs/>
              </w:rPr>
              <w:t>Rekvizīti</w:t>
            </w:r>
          </w:p>
        </w:tc>
      </w:tr>
      <w:tr w:rsidR="00AE5763" w:rsidRPr="00AE5763" w:rsidTr="00011F7F">
        <w:tc>
          <w:tcPr>
            <w:tcW w:w="7905" w:type="dxa"/>
            <w:tcBorders>
              <w:top w:val="single" w:sz="4" w:space="0" w:color="auto"/>
              <w:left w:val="single" w:sz="4" w:space="0" w:color="auto"/>
              <w:bottom w:val="single" w:sz="4" w:space="0" w:color="auto"/>
              <w:right w:val="single" w:sz="4" w:space="0" w:color="auto"/>
            </w:tcBorders>
            <w:hideMark/>
          </w:tcPr>
          <w:p w:rsidR="00AE5763" w:rsidRPr="00AE5763" w:rsidRDefault="00AE5763" w:rsidP="00AE5763">
            <w:pPr>
              <w:spacing w:after="0"/>
              <w:rPr>
                <w:rFonts w:ascii="Times New Roman" w:eastAsia="Times New Roman" w:hAnsi="Times New Roman" w:cs="Times New Roman"/>
                <w:sz w:val="24"/>
                <w:szCs w:val="24"/>
              </w:rPr>
            </w:pPr>
            <w:r w:rsidRPr="00AE5763">
              <w:rPr>
                <w:rFonts w:ascii="Times New Roman" w:eastAsia="Times New Roman" w:hAnsi="Times New Roman" w:cs="Times New Roman"/>
              </w:rPr>
              <w:t>Bankas nosaukums:</w:t>
            </w:r>
          </w:p>
          <w:p w:rsidR="00AE5763" w:rsidRPr="00AE5763" w:rsidRDefault="00AE5763" w:rsidP="00AE5763">
            <w:pPr>
              <w:spacing w:after="0"/>
              <w:rPr>
                <w:rFonts w:ascii="Times New Roman" w:eastAsia="Times New Roman" w:hAnsi="Times New Roman" w:cs="Times New Roman"/>
                <w:sz w:val="24"/>
                <w:szCs w:val="24"/>
              </w:rPr>
            </w:pPr>
            <w:r w:rsidRPr="00AE5763">
              <w:rPr>
                <w:rFonts w:ascii="Times New Roman" w:eastAsia="Times New Roman" w:hAnsi="Times New Roman" w:cs="Times New Roman"/>
              </w:rPr>
              <w:t>Bankas kods:</w:t>
            </w:r>
          </w:p>
          <w:p w:rsidR="00AE5763" w:rsidRPr="00AE5763" w:rsidRDefault="00AE5763" w:rsidP="00AE5763">
            <w:pPr>
              <w:spacing w:after="0"/>
              <w:rPr>
                <w:rFonts w:ascii="Times New Roman" w:eastAsia="Times New Roman" w:hAnsi="Times New Roman" w:cs="Times New Roman"/>
                <w:sz w:val="24"/>
                <w:szCs w:val="24"/>
              </w:rPr>
            </w:pPr>
            <w:r w:rsidRPr="00AE5763">
              <w:rPr>
                <w:rFonts w:ascii="Times New Roman" w:eastAsia="Times New Roman" w:hAnsi="Times New Roman" w:cs="Times New Roman"/>
              </w:rPr>
              <w:t>Konta numurs:</w:t>
            </w:r>
          </w:p>
        </w:tc>
      </w:tr>
      <w:tr w:rsidR="00AE5763" w:rsidRPr="00AE5763" w:rsidTr="00011F7F">
        <w:tc>
          <w:tcPr>
            <w:tcW w:w="7905" w:type="dxa"/>
            <w:tcBorders>
              <w:top w:val="single" w:sz="4" w:space="0" w:color="auto"/>
              <w:left w:val="single" w:sz="4" w:space="0" w:color="auto"/>
              <w:bottom w:val="single" w:sz="4" w:space="0" w:color="auto"/>
              <w:right w:val="single" w:sz="4" w:space="0" w:color="auto"/>
            </w:tcBorders>
            <w:hideMark/>
          </w:tcPr>
          <w:p w:rsidR="00AE5763" w:rsidRPr="00AE5763" w:rsidRDefault="00AE5763" w:rsidP="00AE5763">
            <w:pPr>
              <w:spacing w:after="0"/>
              <w:rPr>
                <w:rFonts w:ascii="Times New Roman" w:eastAsia="Times New Roman" w:hAnsi="Times New Roman" w:cs="Times New Roman"/>
                <w:b/>
                <w:bCs/>
                <w:sz w:val="24"/>
                <w:szCs w:val="24"/>
              </w:rPr>
            </w:pPr>
            <w:r w:rsidRPr="00AE5763">
              <w:rPr>
                <w:rFonts w:ascii="Times New Roman" w:eastAsia="Times New Roman" w:hAnsi="Times New Roman" w:cs="Times New Roman"/>
                <w:b/>
                <w:bCs/>
              </w:rPr>
              <w:t>Pretendenta kontaktpersona</w:t>
            </w:r>
          </w:p>
        </w:tc>
      </w:tr>
      <w:tr w:rsidR="00AE5763" w:rsidRPr="00AE5763" w:rsidTr="00011F7F">
        <w:tc>
          <w:tcPr>
            <w:tcW w:w="7905" w:type="dxa"/>
            <w:tcBorders>
              <w:top w:val="single" w:sz="4" w:space="0" w:color="auto"/>
              <w:left w:val="single" w:sz="4" w:space="0" w:color="auto"/>
              <w:bottom w:val="single" w:sz="4" w:space="0" w:color="auto"/>
              <w:right w:val="single" w:sz="4" w:space="0" w:color="auto"/>
            </w:tcBorders>
            <w:hideMark/>
          </w:tcPr>
          <w:p w:rsidR="00AE5763" w:rsidRPr="00AE5763" w:rsidRDefault="00AE5763" w:rsidP="00AE5763">
            <w:pPr>
              <w:spacing w:after="0"/>
              <w:rPr>
                <w:rFonts w:ascii="Times New Roman" w:eastAsia="Times New Roman" w:hAnsi="Times New Roman" w:cs="Times New Roman"/>
                <w:sz w:val="24"/>
                <w:szCs w:val="24"/>
              </w:rPr>
            </w:pPr>
            <w:r w:rsidRPr="00AE5763">
              <w:rPr>
                <w:rFonts w:ascii="Times New Roman" w:eastAsia="Times New Roman" w:hAnsi="Times New Roman" w:cs="Times New Roman"/>
              </w:rPr>
              <w:t>Vārds, uzvārds:</w:t>
            </w:r>
          </w:p>
          <w:p w:rsidR="00AE5763" w:rsidRPr="00AE5763" w:rsidRDefault="00AE5763" w:rsidP="00AE5763">
            <w:pPr>
              <w:spacing w:after="0"/>
              <w:rPr>
                <w:rFonts w:ascii="Times New Roman" w:eastAsia="Times New Roman" w:hAnsi="Times New Roman" w:cs="Times New Roman"/>
                <w:sz w:val="24"/>
                <w:szCs w:val="24"/>
              </w:rPr>
            </w:pPr>
            <w:r w:rsidRPr="00AE5763">
              <w:rPr>
                <w:rFonts w:ascii="Times New Roman" w:eastAsia="Times New Roman" w:hAnsi="Times New Roman" w:cs="Times New Roman"/>
              </w:rPr>
              <w:t>Amats:</w:t>
            </w:r>
          </w:p>
          <w:p w:rsidR="00AE5763" w:rsidRPr="00AE5763" w:rsidRDefault="00AE5763" w:rsidP="00AE5763">
            <w:pPr>
              <w:spacing w:after="0"/>
              <w:rPr>
                <w:rFonts w:ascii="Times New Roman" w:eastAsia="Times New Roman" w:hAnsi="Times New Roman" w:cs="Times New Roman"/>
                <w:sz w:val="24"/>
                <w:szCs w:val="24"/>
              </w:rPr>
            </w:pPr>
            <w:r w:rsidRPr="00AE5763">
              <w:rPr>
                <w:rFonts w:ascii="Times New Roman" w:eastAsia="Times New Roman" w:hAnsi="Times New Roman" w:cs="Times New Roman"/>
              </w:rPr>
              <w:t>Tālrunis:</w:t>
            </w:r>
          </w:p>
          <w:p w:rsidR="00AE5763" w:rsidRPr="00AE5763" w:rsidRDefault="00AE5763" w:rsidP="00AE5763">
            <w:pPr>
              <w:spacing w:after="0"/>
              <w:rPr>
                <w:rFonts w:ascii="Times New Roman" w:eastAsia="Times New Roman" w:hAnsi="Times New Roman" w:cs="Times New Roman"/>
                <w:sz w:val="24"/>
                <w:szCs w:val="24"/>
              </w:rPr>
            </w:pPr>
            <w:r w:rsidRPr="00AE5763">
              <w:rPr>
                <w:rFonts w:ascii="Times New Roman" w:eastAsia="Times New Roman" w:hAnsi="Times New Roman" w:cs="Times New Roman"/>
              </w:rPr>
              <w:t>E-pasta adrese:</w:t>
            </w:r>
          </w:p>
        </w:tc>
      </w:tr>
    </w:tbl>
    <w:p w:rsidR="00AE5763" w:rsidRPr="00AE5763" w:rsidRDefault="00AE5763" w:rsidP="00AE5763">
      <w:pPr>
        <w:spacing w:after="0" w:line="240" w:lineRule="auto"/>
        <w:jc w:val="both"/>
        <w:rPr>
          <w:rFonts w:ascii="Times New Roman" w:eastAsia="Times New Roman" w:hAnsi="Times New Roman" w:cs="Times New Roman"/>
          <w:sz w:val="26"/>
          <w:szCs w:val="26"/>
        </w:rPr>
      </w:pPr>
      <w:r w:rsidRPr="00AE5763">
        <w:rPr>
          <w:rFonts w:ascii="Times New Roman" w:eastAsia="Times New Roman" w:hAnsi="Times New Roman" w:cs="Times New Roman"/>
          <w:b/>
          <w:bCs/>
          <w:sz w:val="26"/>
          <w:szCs w:val="26"/>
        </w:rPr>
        <w:t>1.</w:t>
      </w:r>
      <w:r w:rsidRPr="00AE5763">
        <w:rPr>
          <w:rFonts w:ascii="Times New Roman" w:eastAsia="Times New Roman" w:hAnsi="Times New Roman" w:cs="Times New Roman"/>
          <w:sz w:val="26"/>
          <w:szCs w:val="26"/>
        </w:rPr>
        <w:t xml:space="preserve"> Mēs piesakām savu dalību iepirkumā „</w:t>
      </w:r>
      <w:r w:rsidR="0091245E">
        <w:rPr>
          <w:rFonts w:ascii="Times New Roman" w:eastAsia="Times New Roman" w:hAnsi="Times New Roman" w:cs="Times New Roman"/>
          <w:sz w:val="26"/>
          <w:szCs w:val="26"/>
        </w:rPr>
        <w:t>Velkmes skapju</w:t>
      </w:r>
      <w:r w:rsidRPr="00AE5763">
        <w:rPr>
          <w:rFonts w:ascii="Times New Roman" w:eastAsia="Times New Roman" w:hAnsi="Times New Roman" w:cs="Times New Roman"/>
          <w:sz w:val="26"/>
          <w:szCs w:val="26"/>
        </w:rPr>
        <w:t xml:space="preserve"> iegāde</w:t>
      </w:r>
      <w:r w:rsidRPr="00AE5763">
        <w:rPr>
          <w:rFonts w:ascii="Times New Roman" w:eastAsia="Times New Roman" w:hAnsi="Times New Roman" w:cs="Times New Roman"/>
          <w:b/>
          <w:bCs/>
          <w:sz w:val="24"/>
          <w:szCs w:val="24"/>
        </w:rPr>
        <w:t xml:space="preserve">”, identifikācijas Nr. </w:t>
      </w:r>
      <w:r w:rsidR="0091245E">
        <w:rPr>
          <w:rFonts w:ascii="Times New Roman" w:eastAsia="Times New Roman" w:hAnsi="Times New Roman" w:cs="Times New Roman"/>
          <w:sz w:val="26"/>
          <w:szCs w:val="26"/>
        </w:rPr>
        <w:t>LNVM/2014/1</w:t>
      </w:r>
      <w:r w:rsidRPr="00AE5763">
        <w:rPr>
          <w:rFonts w:ascii="Times New Roman" w:eastAsia="Times New Roman" w:hAnsi="Times New Roman" w:cs="Times New Roman"/>
          <w:sz w:val="26"/>
          <w:szCs w:val="26"/>
        </w:rPr>
        <w:t>.</w:t>
      </w:r>
    </w:p>
    <w:p w:rsidR="00AE5763" w:rsidRPr="00AE5763" w:rsidRDefault="005C642A" w:rsidP="00AE5763">
      <w:pPr>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b/>
          <w:bCs/>
          <w:sz w:val="26"/>
          <w:szCs w:val="26"/>
          <w:lang w:eastAsia="lv-LV"/>
        </w:rPr>
        <w:t>2</w:t>
      </w:r>
      <w:r w:rsidR="00AE5763" w:rsidRPr="00AE5763">
        <w:rPr>
          <w:rFonts w:ascii="Times New Roman" w:eastAsia="Times New Roman" w:hAnsi="Times New Roman" w:cs="Times New Roman"/>
          <w:b/>
          <w:bCs/>
          <w:sz w:val="26"/>
          <w:szCs w:val="26"/>
          <w:lang w:eastAsia="lv-LV"/>
        </w:rPr>
        <w:t>.</w:t>
      </w:r>
      <w:r w:rsidR="00AE5763" w:rsidRPr="00AE5763">
        <w:rPr>
          <w:rFonts w:ascii="Times New Roman" w:eastAsia="Times New Roman" w:hAnsi="Times New Roman" w:cs="Times New Roman"/>
          <w:sz w:val="26"/>
          <w:szCs w:val="26"/>
          <w:lang w:eastAsia="lv-LV"/>
        </w:rPr>
        <w:t> Ja mūsu piedāvājums tiks pieņemts, mēs nodrošināsim Tehniskajā specifikācijā noteiktās prasības.</w:t>
      </w:r>
      <w:r w:rsidR="00AE5763" w:rsidRPr="00AE5763">
        <w:rPr>
          <w:rFonts w:ascii="Times New Roman" w:eastAsia="Times New Roman" w:hAnsi="Times New Roman" w:cs="Times New Roman"/>
          <w:sz w:val="28"/>
          <w:szCs w:val="28"/>
          <w:lang w:eastAsia="lv-LV"/>
        </w:rPr>
        <w:t xml:space="preserve"> </w:t>
      </w:r>
    </w:p>
    <w:p w:rsidR="00AE5763" w:rsidRPr="00AE5763" w:rsidRDefault="005C642A" w:rsidP="00AE5763">
      <w:pPr>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b/>
          <w:bCs/>
          <w:sz w:val="26"/>
          <w:szCs w:val="26"/>
          <w:lang w:eastAsia="lv-LV"/>
        </w:rPr>
        <w:t>3</w:t>
      </w:r>
      <w:r w:rsidR="00AE5763" w:rsidRPr="00AE5763">
        <w:rPr>
          <w:rFonts w:ascii="Times New Roman" w:eastAsia="Times New Roman" w:hAnsi="Times New Roman" w:cs="Times New Roman"/>
          <w:b/>
          <w:bCs/>
          <w:sz w:val="26"/>
          <w:szCs w:val="26"/>
          <w:lang w:eastAsia="lv-LV"/>
        </w:rPr>
        <w:t>.</w:t>
      </w:r>
      <w:r w:rsidR="00AE5763" w:rsidRPr="00AE5763">
        <w:rPr>
          <w:rFonts w:ascii="Times New Roman" w:eastAsia="Times New Roman" w:hAnsi="Times New Roman" w:cs="Times New Roman"/>
          <w:color w:val="000000"/>
          <w:sz w:val="26"/>
          <w:szCs w:val="26"/>
          <w:lang w:eastAsia="lv-LV"/>
        </w:rPr>
        <w:t>Apliecinām, ka mūsu rīcībā ir atbilstoši resursi pakalpojuma sniegšanai, kā arī profesionālās spējas un atbilstoša kvalifikācija, lai realizētu iepirkuma priekšmetu.</w:t>
      </w:r>
    </w:p>
    <w:p w:rsidR="00AE5763" w:rsidRPr="00AE5763" w:rsidRDefault="005C642A" w:rsidP="00AE5763">
      <w:pPr>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b/>
          <w:bCs/>
          <w:sz w:val="26"/>
          <w:szCs w:val="26"/>
          <w:lang w:eastAsia="lv-LV"/>
        </w:rPr>
        <w:t>4</w:t>
      </w:r>
      <w:r w:rsidR="00AE5763" w:rsidRPr="00AE5763">
        <w:rPr>
          <w:rFonts w:ascii="Times New Roman" w:eastAsia="Times New Roman" w:hAnsi="Times New Roman" w:cs="Times New Roman"/>
          <w:b/>
          <w:bCs/>
          <w:sz w:val="26"/>
          <w:szCs w:val="26"/>
          <w:lang w:eastAsia="lv-LV"/>
        </w:rPr>
        <w:t>.</w:t>
      </w:r>
      <w:r w:rsidR="00AE5763" w:rsidRPr="00AE5763">
        <w:rPr>
          <w:rFonts w:ascii="Times New Roman" w:eastAsia="Times New Roman" w:hAnsi="Times New Roman" w:cs="Times New Roman"/>
          <w:sz w:val="26"/>
          <w:szCs w:val="26"/>
          <w:lang w:eastAsia="lv-LV"/>
        </w:rPr>
        <w:t xml:space="preserve"> Mūsu piedāvātā kopējā cena par līguma izpildi ir </w:t>
      </w:r>
      <w:r w:rsidR="0091245E">
        <w:rPr>
          <w:rFonts w:ascii="Times New Roman" w:eastAsia="Times New Roman" w:hAnsi="Times New Roman" w:cs="Times New Roman"/>
          <w:sz w:val="26"/>
          <w:szCs w:val="26"/>
          <w:lang w:eastAsia="lv-LV"/>
        </w:rPr>
        <w:t>EUR</w:t>
      </w:r>
      <w:r w:rsidR="00AE5763" w:rsidRPr="00AE5763">
        <w:rPr>
          <w:rFonts w:ascii="Times New Roman" w:eastAsia="Times New Roman" w:hAnsi="Times New Roman" w:cs="Times New Roman"/>
          <w:sz w:val="26"/>
          <w:szCs w:val="26"/>
          <w:lang w:eastAsia="lv-LV"/>
        </w:rPr>
        <w:t xml:space="preserve"> ________________________________ (___________________________). Cena norādīta bez PVN 21%. Cenā iekļautas visas izmaksas, kas saistītas ar līguma izpildi.</w:t>
      </w:r>
    </w:p>
    <w:p w:rsidR="00AE5763" w:rsidRPr="00AE5763" w:rsidRDefault="00AE5763" w:rsidP="00AE5763">
      <w:pPr>
        <w:spacing w:after="0" w:line="240" w:lineRule="auto"/>
        <w:jc w:val="both"/>
        <w:rPr>
          <w:rFonts w:ascii="Times New Roman" w:eastAsia="Times New Roman" w:hAnsi="Times New Roman" w:cs="Times New Roman"/>
          <w:sz w:val="26"/>
          <w:szCs w:val="26"/>
          <w:lang w:eastAsia="lv-LV"/>
        </w:rPr>
      </w:pPr>
    </w:p>
    <w:p w:rsidR="00AE5763" w:rsidRPr="00AE5763" w:rsidRDefault="00AE5763" w:rsidP="00AE5763">
      <w:pPr>
        <w:spacing w:after="0" w:line="240" w:lineRule="auto"/>
        <w:ind w:right="-874"/>
        <w:rPr>
          <w:rFonts w:ascii="Times New Roman" w:eastAsia="Times New Roman" w:hAnsi="Times New Roman" w:cs="Times New Roman"/>
          <w:sz w:val="26"/>
          <w:szCs w:val="26"/>
          <w:lang w:eastAsia="lv-LV"/>
        </w:rPr>
      </w:pPr>
      <w:r w:rsidRPr="00AE5763">
        <w:rPr>
          <w:rFonts w:ascii="Times New Roman" w:eastAsia="Times New Roman" w:hAnsi="Times New Roman" w:cs="Times New Roman"/>
          <w:sz w:val="26"/>
          <w:szCs w:val="26"/>
          <w:lang w:eastAsia="lv-LV"/>
        </w:rPr>
        <w:t>Pretendents (paraksta pretendenta vadītājs vai pilnvarota persona):</w:t>
      </w:r>
    </w:p>
    <w:p w:rsidR="00AE5763" w:rsidRPr="00AE5763" w:rsidRDefault="00AE5763" w:rsidP="00AE5763">
      <w:pPr>
        <w:spacing w:after="0" w:line="240" w:lineRule="auto"/>
        <w:ind w:right="-874"/>
        <w:rPr>
          <w:rFonts w:ascii="Times New Roman" w:eastAsia="Times New Roman" w:hAnsi="Times New Roman" w:cs="Times New Roman"/>
          <w:sz w:val="26"/>
          <w:szCs w:val="26"/>
          <w:lang w:eastAsia="lv-LV"/>
        </w:rPr>
      </w:pPr>
    </w:p>
    <w:p w:rsidR="00AE5763" w:rsidRPr="00AE5763" w:rsidRDefault="00AE5763" w:rsidP="00AE5763">
      <w:pPr>
        <w:spacing w:after="0" w:line="240" w:lineRule="auto"/>
        <w:ind w:right="-874"/>
        <w:rPr>
          <w:rFonts w:ascii="Times New Roman" w:eastAsia="Times New Roman" w:hAnsi="Times New Roman" w:cs="Times New Roman"/>
          <w:sz w:val="26"/>
          <w:szCs w:val="26"/>
          <w:lang w:eastAsia="lv-LV"/>
        </w:rPr>
      </w:pPr>
    </w:p>
    <w:p w:rsidR="00AE5763" w:rsidRPr="00AE5763" w:rsidRDefault="00AE5763" w:rsidP="00AE5763">
      <w:pPr>
        <w:spacing w:after="0" w:line="240" w:lineRule="auto"/>
        <w:jc w:val="both"/>
        <w:rPr>
          <w:rFonts w:ascii="Times New Roman" w:eastAsia="Times New Roman" w:hAnsi="Times New Roman" w:cs="Times New Roman"/>
          <w:sz w:val="24"/>
          <w:szCs w:val="24"/>
          <w:lang w:eastAsia="lv-LV"/>
        </w:rPr>
      </w:pPr>
      <w:r w:rsidRPr="00AE5763">
        <w:rPr>
          <w:rFonts w:ascii="Times New Roman" w:eastAsia="Times New Roman" w:hAnsi="Times New Roman" w:cs="Times New Roman"/>
          <w:sz w:val="24"/>
          <w:szCs w:val="24"/>
          <w:lang w:eastAsia="lv-LV"/>
        </w:rPr>
        <w:t>________________</w:t>
      </w:r>
      <w:r w:rsidRPr="00AE5763">
        <w:rPr>
          <w:rFonts w:ascii="Times New Roman" w:eastAsia="Times New Roman" w:hAnsi="Times New Roman" w:cs="Times New Roman"/>
          <w:sz w:val="24"/>
          <w:szCs w:val="24"/>
          <w:lang w:eastAsia="lv-LV"/>
        </w:rPr>
        <w:tab/>
      </w:r>
      <w:r w:rsidRPr="00AE5763">
        <w:rPr>
          <w:rFonts w:ascii="Times New Roman" w:eastAsia="Times New Roman" w:hAnsi="Times New Roman" w:cs="Times New Roman"/>
          <w:sz w:val="24"/>
          <w:szCs w:val="24"/>
          <w:lang w:eastAsia="lv-LV"/>
        </w:rPr>
        <w:tab/>
        <w:t>________________</w:t>
      </w:r>
      <w:r w:rsidRPr="00AE5763">
        <w:rPr>
          <w:rFonts w:ascii="Times New Roman" w:eastAsia="Times New Roman" w:hAnsi="Times New Roman" w:cs="Times New Roman"/>
          <w:sz w:val="24"/>
          <w:szCs w:val="24"/>
          <w:lang w:eastAsia="lv-LV"/>
        </w:rPr>
        <w:tab/>
      </w:r>
      <w:r w:rsidRPr="00AE5763">
        <w:rPr>
          <w:rFonts w:ascii="Times New Roman" w:eastAsia="Times New Roman" w:hAnsi="Times New Roman" w:cs="Times New Roman"/>
          <w:sz w:val="24"/>
          <w:szCs w:val="24"/>
          <w:lang w:eastAsia="lv-LV"/>
        </w:rPr>
        <w:tab/>
        <w:t>_________________</w:t>
      </w:r>
    </w:p>
    <w:p w:rsidR="00AE5763" w:rsidRPr="00AE5763" w:rsidRDefault="00AE5763" w:rsidP="00AE5763">
      <w:pPr>
        <w:spacing w:after="0" w:line="240" w:lineRule="auto"/>
        <w:rPr>
          <w:rFonts w:ascii="Times New Roman" w:eastAsia="Times New Roman" w:hAnsi="Times New Roman" w:cs="Times New Roman"/>
          <w:sz w:val="24"/>
          <w:szCs w:val="24"/>
          <w:vertAlign w:val="superscript"/>
          <w:lang w:eastAsia="lv-LV"/>
        </w:rPr>
      </w:pPr>
      <w:r w:rsidRPr="00AE5763">
        <w:rPr>
          <w:rFonts w:ascii="Times New Roman" w:eastAsia="Times New Roman" w:hAnsi="Times New Roman" w:cs="Times New Roman"/>
          <w:sz w:val="24"/>
          <w:szCs w:val="24"/>
          <w:vertAlign w:val="superscript"/>
          <w:lang w:eastAsia="lv-LV"/>
        </w:rPr>
        <w:t>Paraksts</w:t>
      </w:r>
      <w:r w:rsidRPr="00AE5763">
        <w:rPr>
          <w:rFonts w:ascii="Times New Roman" w:eastAsia="Times New Roman" w:hAnsi="Times New Roman" w:cs="Times New Roman"/>
          <w:sz w:val="24"/>
          <w:szCs w:val="24"/>
          <w:vertAlign w:val="superscript"/>
          <w:lang w:eastAsia="lv-LV"/>
        </w:rPr>
        <w:tab/>
      </w:r>
      <w:r w:rsidRPr="00AE5763">
        <w:rPr>
          <w:rFonts w:ascii="Times New Roman" w:eastAsia="Times New Roman" w:hAnsi="Times New Roman" w:cs="Times New Roman"/>
          <w:sz w:val="24"/>
          <w:szCs w:val="24"/>
          <w:vertAlign w:val="superscript"/>
          <w:lang w:eastAsia="lv-LV"/>
        </w:rPr>
        <w:tab/>
      </w:r>
      <w:r w:rsidRPr="00AE5763">
        <w:rPr>
          <w:rFonts w:ascii="Times New Roman" w:eastAsia="Times New Roman" w:hAnsi="Times New Roman" w:cs="Times New Roman"/>
          <w:sz w:val="24"/>
          <w:szCs w:val="24"/>
          <w:vertAlign w:val="superscript"/>
          <w:lang w:eastAsia="lv-LV"/>
        </w:rPr>
        <w:tab/>
      </w:r>
      <w:r w:rsidRPr="00AE5763">
        <w:rPr>
          <w:rFonts w:ascii="Times New Roman" w:eastAsia="Times New Roman" w:hAnsi="Times New Roman" w:cs="Times New Roman"/>
          <w:sz w:val="24"/>
          <w:szCs w:val="24"/>
          <w:vertAlign w:val="superscript"/>
          <w:lang w:eastAsia="lv-LV"/>
        </w:rPr>
        <w:tab/>
        <w:t>Vārds, uzvārds</w:t>
      </w:r>
      <w:r w:rsidRPr="00AE5763">
        <w:rPr>
          <w:rFonts w:ascii="Times New Roman" w:eastAsia="Times New Roman" w:hAnsi="Times New Roman" w:cs="Times New Roman"/>
          <w:sz w:val="24"/>
          <w:szCs w:val="24"/>
          <w:vertAlign w:val="superscript"/>
          <w:lang w:eastAsia="lv-LV"/>
        </w:rPr>
        <w:tab/>
      </w:r>
      <w:r w:rsidRPr="00AE5763">
        <w:rPr>
          <w:rFonts w:ascii="Times New Roman" w:eastAsia="Times New Roman" w:hAnsi="Times New Roman" w:cs="Times New Roman"/>
          <w:sz w:val="24"/>
          <w:szCs w:val="24"/>
          <w:vertAlign w:val="superscript"/>
          <w:lang w:eastAsia="lv-LV"/>
        </w:rPr>
        <w:tab/>
      </w:r>
      <w:r w:rsidRPr="00AE5763">
        <w:rPr>
          <w:rFonts w:ascii="Times New Roman" w:eastAsia="Times New Roman" w:hAnsi="Times New Roman" w:cs="Times New Roman"/>
          <w:sz w:val="24"/>
          <w:szCs w:val="24"/>
          <w:vertAlign w:val="superscript"/>
          <w:lang w:eastAsia="lv-LV"/>
        </w:rPr>
        <w:tab/>
        <w:t>Amats</w:t>
      </w:r>
    </w:p>
    <w:p w:rsidR="00AE5763" w:rsidRPr="00993615" w:rsidRDefault="00AE5763" w:rsidP="00AE5763">
      <w:pPr>
        <w:spacing w:after="0" w:line="240" w:lineRule="auto"/>
        <w:ind w:right="-31"/>
        <w:jc w:val="right"/>
        <w:rPr>
          <w:rFonts w:ascii="Times New Roman" w:eastAsia="Times New Roman" w:hAnsi="Times New Roman" w:cs="Times New Roman"/>
          <w:sz w:val="24"/>
          <w:szCs w:val="24"/>
          <w:lang w:eastAsia="lv-LV"/>
        </w:rPr>
      </w:pPr>
      <w:r w:rsidRPr="00993615">
        <w:rPr>
          <w:rFonts w:ascii="Times New Roman" w:eastAsia="Times New Roman" w:hAnsi="Times New Roman" w:cs="Times New Roman"/>
          <w:sz w:val="24"/>
          <w:szCs w:val="24"/>
          <w:lang w:eastAsia="lv-LV"/>
        </w:rPr>
        <w:lastRenderedPageBreak/>
        <w:t>2. pielikums</w:t>
      </w:r>
    </w:p>
    <w:p w:rsidR="00AE5763" w:rsidRPr="00993615" w:rsidRDefault="00AE5763" w:rsidP="00AE5763">
      <w:pPr>
        <w:spacing w:after="0" w:line="240" w:lineRule="auto"/>
        <w:jc w:val="center"/>
        <w:rPr>
          <w:rFonts w:ascii="Times New Roman" w:eastAsia="Times New Roman" w:hAnsi="Times New Roman" w:cs="Times New Roman"/>
          <w:b/>
          <w:bCs/>
          <w:sz w:val="24"/>
          <w:szCs w:val="24"/>
          <w:lang w:eastAsia="lv-LV"/>
        </w:rPr>
      </w:pPr>
    </w:p>
    <w:p w:rsidR="00AE5763" w:rsidRPr="00993615" w:rsidRDefault="00AE5763" w:rsidP="00AE5763">
      <w:pPr>
        <w:spacing w:after="0" w:line="240" w:lineRule="auto"/>
        <w:jc w:val="center"/>
        <w:rPr>
          <w:rFonts w:ascii="Times New Roman" w:eastAsia="Times New Roman" w:hAnsi="Times New Roman" w:cs="Times New Roman"/>
          <w:b/>
          <w:bCs/>
          <w:sz w:val="24"/>
          <w:szCs w:val="24"/>
          <w:lang w:eastAsia="lv-LV"/>
        </w:rPr>
      </w:pPr>
      <w:r w:rsidRPr="00993615">
        <w:rPr>
          <w:rFonts w:ascii="Times New Roman" w:eastAsia="Times New Roman" w:hAnsi="Times New Roman" w:cs="Times New Roman"/>
          <w:b/>
          <w:bCs/>
          <w:sz w:val="24"/>
          <w:szCs w:val="24"/>
          <w:lang w:eastAsia="lv-LV"/>
        </w:rPr>
        <w:t>TEHNISKĀ SPECIFIKĀCIJA</w:t>
      </w:r>
    </w:p>
    <w:p w:rsidR="00AE5763" w:rsidRPr="00993615" w:rsidRDefault="00AE5763" w:rsidP="00AE5763">
      <w:pPr>
        <w:spacing w:after="0" w:line="240" w:lineRule="auto"/>
        <w:jc w:val="center"/>
        <w:rPr>
          <w:rFonts w:ascii="Times New Roman" w:eastAsia="Times New Roman" w:hAnsi="Times New Roman" w:cs="Times New Roman"/>
          <w:sz w:val="24"/>
          <w:szCs w:val="24"/>
          <w:lang w:eastAsia="lv-LV"/>
        </w:rPr>
      </w:pPr>
    </w:p>
    <w:p w:rsidR="0091245E" w:rsidRPr="00993615" w:rsidRDefault="0091245E" w:rsidP="00AE5763">
      <w:pPr>
        <w:spacing w:after="0" w:line="240" w:lineRule="auto"/>
        <w:jc w:val="center"/>
        <w:rPr>
          <w:rFonts w:ascii="Times New Roman" w:eastAsia="Times New Roman" w:hAnsi="Times New Roman" w:cs="Times New Roman"/>
          <w:sz w:val="24"/>
          <w:szCs w:val="24"/>
          <w:lang w:eastAsia="lv-LV"/>
        </w:rPr>
      </w:pPr>
    </w:p>
    <w:p w:rsidR="0091245E" w:rsidRPr="00993615" w:rsidRDefault="0091245E" w:rsidP="0091245E">
      <w:pPr>
        <w:rPr>
          <w:rFonts w:ascii="Times New Roman" w:hAnsi="Times New Roman" w:cs="Times New Roman"/>
          <w:sz w:val="24"/>
          <w:szCs w:val="24"/>
        </w:rPr>
      </w:pPr>
      <w:r w:rsidRPr="00993615">
        <w:rPr>
          <w:rFonts w:ascii="Times New Roman" w:hAnsi="Times New Roman" w:cs="Times New Roman"/>
          <w:b/>
          <w:sz w:val="24"/>
          <w:szCs w:val="24"/>
        </w:rPr>
        <w:t>Velkmes skapju lietošanas mērķis:</w:t>
      </w:r>
      <w:r w:rsidRPr="00993615">
        <w:rPr>
          <w:rFonts w:ascii="Times New Roman" w:hAnsi="Times New Roman" w:cs="Times New Roman"/>
          <w:sz w:val="24"/>
          <w:szCs w:val="24"/>
        </w:rPr>
        <w:t xml:space="preserve"> Muzeja restauratoru vajadzībām darbam ar ķimikālijām un organiskajiem šķīdinātājiem un parafinēšanas procesiem.</w:t>
      </w:r>
    </w:p>
    <w:p w:rsidR="0091245E" w:rsidRPr="00993615" w:rsidRDefault="0091245E" w:rsidP="0091245E">
      <w:pPr>
        <w:rPr>
          <w:rFonts w:ascii="Times New Roman" w:hAnsi="Times New Roman" w:cs="Times New Roman"/>
          <w:sz w:val="24"/>
          <w:szCs w:val="24"/>
        </w:rPr>
      </w:pPr>
    </w:p>
    <w:p w:rsidR="0091245E" w:rsidRPr="00993615" w:rsidRDefault="0091245E" w:rsidP="0091245E">
      <w:pPr>
        <w:rPr>
          <w:rFonts w:ascii="Times New Roman" w:hAnsi="Times New Roman" w:cs="Times New Roman"/>
          <w:sz w:val="24"/>
          <w:szCs w:val="24"/>
        </w:rPr>
      </w:pPr>
      <w:r w:rsidRPr="00993615">
        <w:rPr>
          <w:rFonts w:ascii="Times New Roman" w:hAnsi="Times New Roman" w:cs="Times New Roman"/>
          <w:sz w:val="24"/>
          <w:szCs w:val="24"/>
        </w:rPr>
        <w:t>*Velkmes</w:t>
      </w:r>
      <w:r w:rsidR="005C642A">
        <w:rPr>
          <w:rFonts w:ascii="Times New Roman" w:hAnsi="Times New Roman" w:cs="Times New Roman"/>
          <w:sz w:val="24"/>
          <w:szCs w:val="24"/>
        </w:rPr>
        <w:t xml:space="preserve"> skapjiem ir jāatbilst Eiropas Savie</w:t>
      </w:r>
      <w:r w:rsidRPr="00993615">
        <w:rPr>
          <w:rFonts w:ascii="Times New Roman" w:hAnsi="Times New Roman" w:cs="Times New Roman"/>
          <w:sz w:val="24"/>
          <w:szCs w:val="24"/>
        </w:rPr>
        <w:t>nības standarta (EN 14175)</w:t>
      </w:r>
      <w:r w:rsidR="00565E45" w:rsidRPr="00993615">
        <w:rPr>
          <w:rFonts w:ascii="Times New Roman" w:hAnsi="Times New Roman" w:cs="Times New Roman"/>
          <w:sz w:val="24"/>
          <w:szCs w:val="24"/>
        </w:rPr>
        <w:t xml:space="preserve"> vai ekvivalenta</w:t>
      </w:r>
      <w:r w:rsidRPr="00993615">
        <w:rPr>
          <w:rFonts w:ascii="Times New Roman" w:hAnsi="Times New Roman" w:cs="Times New Roman"/>
          <w:sz w:val="24"/>
          <w:szCs w:val="24"/>
        </w:rPr>
        <w:t xml:space="preserve"> prasībām.</w:t>
      </w:r>
    </w:p>
    <w:p w:rsidR="003E5EDF" w:rsidRPr="00993615" w:rsidRDefault="0091245E" w:rsidP="0091245E">
      <w:pPr>
        <w:rPr>
          <w:rFonts w:ascii="Times New Roman" w:hAnsi="Times New Roman" w:cs="Times New Roman"/>
          <w:sz w:val="24"/>
          <w:szCs w:val="24"/>
          <w:u w:val="single"/>
        </w:rPr>
      </w:pPr>
      <w:r w:rsidRPr="00993615">
        <w:rPr>
          <w:rFonts w:ascii="Times New Roman" w:hAnsi="Times New Roman" w:cs="Times New Roman"/>
          <w:sz w:val="24"/>
          <w:szCs w:val="24"/>
        </w:rPr>
        <w:t xml:space="preserve">*Nepieciešami 2 velkmes skapji 1500x810 mm un viens velkmes skapis 1200x810 mm. Ņemot vērā telpu zemos griestus, </w:t>
      </w:r>
      <w:r w:rsidRPr="00993615">
        <w:rPr>
          <w:rFonts w:ascii="Times New Roman" w:hAnsi="Times New Roman" w:cs="Times New Roman"/>
          <w:sz w:val="24"/>
          <w:szCs w:val="24"/>
          <w:u w:val="single"/>
        </w:rPr>
        <w:t>skapju augstums nedrīkst pārsniegt 2000 mm.</w:t>
      </w:r>
    </w:p>
    <w:p w:rsidR="0091245E" w:rsidRPr="00993615" w:rsidRDefault="0091245E" w:rsidP="0091245E">
      <w:pPr>
        <w:rPr>
          <w:rFonts w:ascii="Times New Roman" w:hAnsi="Times New Roman" w:cs="Times New Roman"/>
          <w:sz w:val="24"/>
          <w:szCs w:val="24"/>
        </w:rPr>
      </w:pPr>
      <w:r w:rsidRPr="00993615">
        <w:rPr>
          <w:rFonts w:ascii="Times New Roman" w:hAnsi="Times New Roman" w:cs="Times New Roman"/>
          <w:sz w:val="24"/>
          <w:szCs w:val="24"/>
        </w:rPr>
        <w:t xml:space="preserve">*Ventilācijai jābūt nodrošinātai visā darba kamerā un arī skapīšiem jābūt ventilējamiem. </w:t>
      </w:r>
    </w:p>
    <w:p w:rsidR="0091245E" w:rsidRPr="00993615" w:rsidRDefault="0091245E" w:rsidP="0091245E">
      <w:pPr>
        <w:rPr>
          <w:rFonts w:ascii="Times New Roman" w:hAnsi="Times New Roman" w:cs="Times New Roman"/>
          <w:sz w:val="24"/>
          <w:szCs w:val="24"/>
        </w:rPr>
      </w:pPr>
      <w:r w:rsidRPr="00993615">
        <w:rPr>
          <w:rFonts w:ascii="Times New Roman" w:hAnsi="Times New Roman" w:cs="Times New Roman"/>
          <w:sz w:val="24"/>
          <w:szCs w:val="24"/>
        </w:rPr>
        <w:t>*Gaisa nosūcei jābūt regulējamai, sākot ar 200 m</w:t>
      </w:r>
      <w:r w:rsidRPr="00993615">
        <w:rPr>
          <w:rFonts w:ascii="Times New Roman" w:hAnsi="Times New Roman" w:cs="Times New Roman"/>
          <w:sz w:val="24"/>
          <w:szCs w:val="24"/>
          <w:vertAlign w:val="superscript"/>
        </w:rPr>
        <w:t>3</w:t>
      </w:r>
      <w:r w:rsidRPr="00993615">
        <w:rPr>
          <w:rFonts w:ascii="Times New Roman" w:hAnsi="Times New Roman" w:cs="Times New Roman"/>
          <w:sz w:val="24"/>
          <w:szCs w:val="24"/>
        </w:rPr>
        <w:t>/st.</w:t>
      </w:r>
    </w:p>
    <w:p w:rsidR="0091245E" w:rsidRPr="00993615" w:rsidRDefault="0091245E" w:rsidP="0091245E">
      <w:pPr>
        <w:rPr>
          <w:rFonts w:ascii="Times New Roman" w:hAnsi="Times New Roman" w:cs="Times New Roman"/>
          <w:sz w:val="24"/>
          <w:szCs w:val="24"/>
        </w:rPr>
      </w:pPr>
      <w:r w:rsidRPr="00993615">
        <w:rPr>
          <w:rFonts w:ascii="Times New Roman" w:hAnsi="Times New Roman" w:cs="Times New Roman"/>
          <w:sz w:val="24"/>
          <w:szCs w:val="24"/>
        </w:rPr>
        <w:t>* Darba virsmai jābūt monolītai un izturīgai pret skābēm, sārmiem, augstu temperatūru un organiskajiem šķīdinātājiem, kā arī ar paceltām maliņām, kas novērš šķidruma noplūdi.</w:t>
      </w:r>
    </w:p>
    <w:p w:rsidR="0091245E" w:rsidRPr="00993615" w:rsidRDefault="0091245E" w:rsidP="0091245E">
      <w:pPr>
        <w:rPr>
          <w:rFonts w:ascii="Times New Roman" w:hAnsi="Times New Roman" w:cs="Times New Roman"/>
          <w:sz w:val="24"/>
          <w:szCs w:val="24"/>
        </w:rPr>
      </w:pPr>
      <w:r w:rsidRPr="00993615">
        <w:rPr>
          <w:rFonts w:ascii="Times New Roman" w:hAnsi="Times New Roman" w:cs="Times New Roman"/>
          <w:sz w:val="24"/>
          <w:szCs w:val="24"/>
        </w:rPr>
        <w:t>* Darba virsmai un iekšējām sienām jābūt viegli kopjamām</w:t>
      </w:r>
    </w:p>
    <w:p w:rsidR="0091245E" w:rsidRPr="00993615" w:rsidRDefault="0091245E" w:rsidP="0091245E">
      <w:pPr>
        <w:rPr>
          <w:rFonts w:ascii="Times New Roman" w:hAnsi="Times New Roman" w:cs="Times New Roman"/>
          <w:sz w:val="24"/>
          <w:szCs w:val="24"/>
        </w:rPr>
      </w:pPr>
      <w:r w:rsidRPr="00993615">
        <w:rPr>
          <w:rFonts w:ascii="Times New Roman" w:hAnsi="Times New Roman" w:cs="Times New Roman"/>
          <w:sz w:val="24"/>
          <w:szCs w:val="24"/>
        </w:rPr>
        <w:t xml:space="preserve">* Konstrukcijas </w:t>
      </w:r>
      <w:r w:rsidR="005C642A">
        <w:rPr>
          <w:rFonts w:ascii="Times New Roman" w:hAnsi="Times New Roman" w:cs="Times New Roman"/>
          <w:sz w:val="24"/>
          <w:szCs w:val="24"/>
        </w:rPr>
        <w:t>rāmjiem jābūt k</w:t>
      </w:r>
      <w:r w:rsidRPr="00993615">
        <w:rPr>
          <w:rFonts w:ascii="Times New Roman" w:hAnsi="Times New Roman" w:cs="Times New Roman"/>
          <w:sz w:val="24"/>
          <w:szCs w:val="24"/>
        </w:rPr>
        <w:t>or</w:t>
      </w:r>
      <w:r w:rsidR="005C642A">
        <w:rPr>
          <w:rFonts w:ascii="Times New Roman" w:hAnsi="Times New Roman" w:cs="Times New Roman"/>
          <w:sz w:val="24"/>
          <w:szCs w:val="24"/>
        </w:rPr>
        <w:t>o</w:t>
      </w:r>
      <w:r w:rsidRPr="00993615">
        <w:rPr>
          <w:rFonts w:ascii="Times New Roman" w:hAnsi="Times New Roman" w:cs="Times New Roman"/>
          <w:sz w:val="24"/>
          <w:szCs w:val="24"/>
        </w:rPr>
        <w:t>zijas izturīgiem.</w:t>
      </w:r>
    </w:p>
    <w:p w:rsidR="0091245E" w:rsidRPr="00993615" w:rsidRDefault="0091245E" w:rsidP="0091245E">
      <w:pPr>
        <w:rPr>
          <w:rFonts w:ascii="Times New Roman" w:hAnsi="Times New Roman" w:cs="Times New Roman"/>
          <w:sz w:val="24"/>
          <w:szCs w:val="24"/>
        </w:rPr>
      </w:pPr>
      <w:r w:rsidRPr="00993615">
        <w:rPr>
          <w:rFonts w:ascii="Times New Roman" w:hAnsi="Times New Roman" w:cs="Times New Roman"/>
          <w:sz w:val="24"/>
          <w:szCs w:val="24"/>
        </w:rPr>
        <w:t>* Jābūt iespējai velkmes skapi pieslēgt ūdens, kanalizācijas un elektrības sistēmām.</w:t>
      </w:r>
    </w:p>
    <w:p w:rsidR="0091245E" w:rsidRPr="00993615" w:rsidRDefault="0091245E" w:rsidP="0091245E">
      <w:pPr>
        <w:rPr>
          <w:rFonts w:ascii="Times New Roman" w:hAnsi="Times New Roman" w:cs="Times New Roman"/>
          <w:sz w:val="24"/>
          <w:szCs w:val="24"/>
        </w:rPr>
      </w:pPr>
      <w:r w:rsidRPr="00993615">
        <w:rPr>
          <w:rFonts w:ascii="Times New Roman" w:hAnsi="Times New Roman" w:cs="Times New Roman"/>
          <w:sz w:val="24"/>
          <w:szCs w:val="24"/>
        </w:rPr>
        <w:t>* Darba kamerā esošai izlietnei un notekām jābūt izgatavotām no ķīmiski izturīga materiāla.</w:t>
      </w:r>
    </w:p>
    <w:p w:rsidR="0091245E" w:rsidRPr="00993615" w:rsidRDefault="0091245E" w:rsidP="0091245E">
      <w:pPr>
        <w:rPr>
          <w:rFonts w:ascii="Times New Roman" w:hAnsi="Times New Roman" w:cs="Times New Roman"/>
          <w:sz w:val="24"/>
          <w:szCs w:val="24"/>
        </w:rPr>
      </w:pPr>
      <w:r w:rsidRPr="00993615">
        <w:rPr>
          <w:rFonts w:ascii="Times New Roman" w:hAnsi="Times New Roman" w:cs="Times New Roman"/>
          <w:sz w:val="24"/>
          <w:szCs w:val="24"/>
        </w:rPr>
        <w:t>*Skapja panelī jābūt 3 – 4 rozetēm (220V).</w:t>
      </w:r>
    </w:p>
    <w:p w:rsidR="0091245E" w:rsidRPr="00993615" w:rsidRDefault="0091245E" w:rsidP="0091245E">
      <w:pPr>
        <w:rPr>
          <w:rFonts w:ascii="Times New Roman" w:hAnsi="Times New Roman" w:cs="Times New Roman"/>
          <w:sz w:val="24"/>
          <w:szCs w:val="24"/>
        </w:rPr>
      </w:pPr>
      <w:r w:rsidRPr="00993615">
        <w:rPr>
          <w:rFonts w:ascii="Times New Roman" w:hAnsi="Times New Roman" w:cs="Times New Roman"/>
          <w:sz w:val="24"/>
          <w:szCs w:val="24"/>
        </w:rPr>
        <w:t>* Darba kamerai jābūt apgaismotai.</w:t>
      </w:r>
    </w:p>
    <w:p w:rsidR="0091245E" w:rsidRPr="00993615" w:rsidRDefault="0091245E" w:rsidP="0091245E">
      <w:pPr>
        <w:spacing w:after="0" w:line="240" w:lineRule="auto"/>
        <w:rPr>
          <w:rFonts w:ascii="Times New Roman" w:eastAsia="Times New Roman" w:hAnsi="Times New Roman" w:cs="Times New Roman"/>
          <w:sz w:val="24"/>
          <w:szCs w:val="24"/>
          <w:lang w:eastAsia="lv-LV"/>
        </w:rPr>
      </w:pPr>
      <w:r w:rsidRPr="00993615">
        <w:rPr>
          <w:rFonts w:ascii="Times New Roman" w:hAnsi="Times New Roman" w:cs="Times New Roman"/>
          <w:sz w:val="24"/>
          <w:szCs w:val="24"/>
        </w:rPr>
        <w:t>* Priekšējam logam jābūt fiksējamam jebkurā atvēruma augstumā.</w:t>
      </w:r>
    </w:p>
    <w:p w:rsidR="0091245E" w:rsidRPr="00993615" w:rsidRDefault="0091245E" w:rsidP="00AE5763">
      <w:pPr>
        <w:spacing w:after="0" w:line="240" w:lineRule="auto"/>
        <w:jc w:val="center"/>
        <w:rPr>
          <w:rFonts w:ascii="Times New Roman" w:eastAsia="Times New Roman" w:hAnsi="Times New Roman" w:cs="Times New Roman"/>
          <w:sz w:val="24"/>
          <w:szCs w:val="24"/>
          <w:lang w:eastAsia="lv-LV"/>
        </w:rPr>
      </w:pPr>
    </w:p>
    <w:p w:rsidR="0091245E" w:rsidRPr="00993615" w:rsidRDefault="0091245E" w:rsidP="00AE5763">
      <w:pPr>
        <w:spacing w:after="0" w:line="240" w:lineRule="auto"/>
        <w:jc w:val="center"/>
        <w:rPr>
          <w:rFonts w:ascii="Times New Roman" w:eastAsia="Times New Roman" w:hAnsi="Times New Roman" w:cs="Times New Roman"/>
          <w:sz w:val="24"/>
          <w:szCs w:val="24"/>
          <w:lang w:eastAsia="lv-LV"/>
        </w:rPr>
      </w:pPr>
    </w:p>
    <w:p w:rsidR="0091245E" w:rsidRPr="00993615" w:rsidRDefault="0091245E" w:rsidP="00AE5763">
      <w:pPr>
        <w:spacing w:after="0" w:line="240" w:lineRule="auto"/>
        <w:jc w:val="center"/>
        <w:rPr>
          <w:rFonts w:ascii="Times New Roman" w:eastAsia="Times New Roman" w:hAnsi="Times New Roman" w:cs="Times New Roman"/>
          <w:sz w:val="24"/>
          <w:szCs w:val="24"/>
          <w:lang w:eastAsia="lv-LV"/>
        </w:rPr>
      </w:pPr>
    </w:p>
    <w:p w:rsidR="0091245E" w:rsidRPr="00993615" w:rsidRDefault="0091245E" w:rsidP="00AE5763">
      <w:pPr>
        <w:spacing w:after="0" w:line="240" w:lineRule="auto"/>
        <w:jc w:val="center"/>
        <w:rPr>
          <w:rFonts w:ascii="Times New Roman" w:eastAsia="Times New Roman" w:hAnsi="Times New Roman" w:cs="Times New Roman"/>
          <w:sz w:val="24"/>
          <w:szCs w:val="24"/>
          <w:lang w:eastAsia="lv-LV"/>
        </w:rPr>
      </w:pPr>
    </w:p>
    <w:p w:rsidR="0091245E" w:rsidRPr="00993615" w:rsidRDefault="0091245E" w:rsidP="00AE5763">
      <w:pPr>
        <w:spacing w:after="0" w:line="240" w:lineRule="auto"/>
        <w:jc w:val="center"/>
        <w:rPr>
          <w:rFonts w:ascii="Times New Roman" w:eastAsia="Times New Roman" w:hAnsi="Times New Roman" w:cs="Times New Roman"/>
          <w:sz w:val="24"/>
          <w:szCs w:val="24"/>
          <w:lang w:eastAsia="lv-LV"/>
        </w:rPr>
      </w:pPr>
    </w:p>
    <w:p w:rsidR="0091245E" w:rsidRPr="00993615" w:rsidRDefault="0091245E" w:rsidP="00AE5763">
      <w:pPr>
        <w:spacing w:after="0" w:line="240" w:lineRule="auto"/>
        <w:jc w:val="center"/>
        <w:rPr>
          <w:rFonts w:ascii="Times New Roman" w:eastAsia="Times New Roman" w:hAnsi="Times New Roman" w:cs="Times New Roman"/>
          <w:sz w:val="24"/>
          <w:szCs w:val="24"/>
          <w:lang w:eastAsia="lv-LV"/>
        </w:rPr>
      </w:pPr>
    </w:p>
    <w:p w:rsidR="0091245E" w:rsidRDefault="0091245E" w:rsidP="00AE5763">
      <w:pPr>
        <w:spacing w:after="0" w:line="240" w:lineRule="auto"/>
        <w:jc w:val="center"/>
        <w:rPr>
          <w:rFonts w:ascii="Times New Roman" w:eastAsia="Times New Roman" w:hAnsi="Times New Roman" w:cs="Times New Roman"/>
          <w:sz w:val="24"/>
          <w:szCs w:val="24"/>
          <w:lang w:eastAsia="lv-LV"/>
        </w:rPr>
      </w:pPr>
    </w:p>
    <w:p w:rsidR="0091245E" w:rsidRDefault="0091245E" w:rsidP="00AE5763">
      <w:pPr>
        <w:spacing w:after="0" w:line="240" w:lineRule="auto"/>
        <w:jc w:val="center"/>
        <w:rPr>
          <w:rFonts w:ascii="Times New Roman" w:eastAsia="Times New Roman" w:hAnsi="Times New Roman" w:cs="Times New Roman"/>
          <w:sz w:val="24"/>
          <w:szCs w:val="24"/>
          <w:lang w:eastAsia="lv-LV"/>
        </w:rPr>
      </w:pPr>
    </w:p>
    <w:p w:rsidR="0091245E" w:rsidRDefault="0091245E" w:rsidP="00AE5763">
      <w:pPr>
        <w:spacing w:after="0" w:line="240" w:lineRule="auto"/>
        <w:jc w:val="center"/>
        <w:rPr>
          <w:rFonts w:ascii="Times New Roman" w:eastAsia="Times New Roman" w:hAnsi="Times New Roman" w:cs="Times New Roman"/>
          <w:sz w:val="24"/>
          <w:szCs w:val="24"/>
          <w:lang w:eastAsia="lv-LV"/>
        </w:rPr>
      </w:pPr>
    </w:p>
    <w:p w:rsidR="0091245E" w:rsidRDefault="0091245E" w:rsidP="00AE5763">
      <w:pPr>
        <w:spacing w:after="0" w:line="240" w:lineRule="auto"/>
        <w:jc w:val="center"/>
        <w:rPr>
          <w:rFonts w:ascii="Times New Roman" w:eastAsia="Times New Roman" w:hAnsi="Times New Roman" w:cs="Times New Roman"/>
          <w:sz w:val="24"/>
          <w:szCs w:val="24"/>
          <w:lang w:eastAsia="lv-LV"/>
        </w:rPr>
      </w:pPr>
    </w:p>
    <w:p w:rsidR="0091245E" w:rsidRDefault="0091245E" w:rsidP="00AE5763">
      <w:pPr>
        <w:spacing w:after="0" w:line="240" w:lineRule="auto"/>
        <w:jc w:val="center"/>
        <w:rPr>
          <w:rFonts w:ascii="Times New Roman" w:eastAsia="Times New Roman" w:hAnsi="Times New Roman" w:cs="Times New Roman"/>
          <w:sz w:val="24"/>
          <w:szCs w:val="24"/>
          <w:lang w:eastAsia="lv-LV"/>
        </w:rPr>
      </w:pPr>
    </w:p>
    <w:p w:rsidR="0091245E" w:rsidRPr="00AE5763" w:rsidRDefault="0091245E" w:rsidP="00AE5763">
      <w:pPr>
        <w:spacing w:after="0" w:line="240" w:lineRule="auto"/>
        <w:jc w:val="center"/>
        <w:rPr>
          <w:rFonts w:ascii="Times New Roman" w:eastAsia="Times New Roman" w:hAnsi="Times New Roman" w:cs="Times New Roman"/>
          <w:sz w:val="24"/>
          <w:szCs w:val="24"/>
          <w:lang w:eastAsia="lv-LV"/>
        </w:rPr>
      </w:pPr>
    </w:p>
    <w:bookmarkEnd w:id="1"/>
    <w:p w:rsidR="00AE5763" w:rsidRPr="005D22FD" w:rsidRDefault="00AE5763" w:rsidP="00AE5763">
      <w:pPr>
        <w:spacing w:after="0" w:line="240" w:lineRule="auto"/>
        <w:jc w:val="right"/>
        <w:rPr>
          <w:rFonts w:ascii="Times New Roman" w:eastAsia="Times New Roman" w:hAnsi="Times New Roman" w:cs="Times New Roman"/>
          <w:sz w:val="24"/>
          <w:szCs w:val="24"/>
          <w:lang w:eastAsia="lv-LV"/>
        </w:rPr>
      </w:pPr>
      <w:r w:rsidRPr="005D22FD">
        <w:rPr>
          <w:rFonts w:ascii="Times New Roman" w:eastAsia="Times New Roman" w:hAnsi="Times New Roman" w:cs="Times New Roman"/>
          <w:sz w:val="24"/>
          <w:szCs w:val="24"/>
          <w:lang w:eastAsia="lv-LV"/>
        </w:rPr>
        <w:lastRenderedPageBreak/>
        <w:t>3.pielikums</w:t>
      </w:r>
    </w:p>
    <w:p w:rsidR="00AE5763" w:rsidRPr="005D22FD" w:rsidRDefault="00AE5763" w:rsidP="00AE5763">
      <w:pPr>
        <w:spacing w:after="0" w:line="240" w:lineRule="auto"/>
        <w:jc w:val="right"/>
        <w:rPr>
          <w:rFonts w:ascii="Times New Roman" w:eastAsia="Times New Roman" w:hAnsi="Times New Roman" w:cs="Times New Roman"/>
          <w:sz w:val="24"/>
          <w:szCs w:val="24"/>
          <w:lang w:eastAsia="lv-LV"/>
        </w:rPr>
      </w:pPr>
    </w:p>
    <w:p w:rsidR="00AE5763" w:rsidRPr="005D22FD" w:rsidRDefault="00AE5763" w:rsidP="00AE5763">
      <w:pPr>
        <w:keepNext/>
        <w:spacing w:after="0" w:line="240" w:lineRule="auto"/>
        <w:jc w:val="center"/>
        <w:outlineLvl w:val="0"/>
        <w:rPr>
          <w:rFonts w:ascii="Times New Roman" w:eastAsia="Times New Roman" w:hAnsi="Times New Roman" w:cs="Times New Roman"/>
          <w:b/>
          <w:bCs/>
          <w:kern w:val="36"/>
          <w:sz w:val="26"/>
          <w:szCs w:val="26"/>
          <w:lang w:eastAsia="lv-LV"/>
        </w:rPr>
      </w:pPr>
      <w:r w:rsidRPr="005D22FD">
        <w:rPr>
          <w:rFonts w:ascii="Times New Roman" w:eastAsia="Times New Roman" w:hAnsi="Times New Roman" w:cs="Times New Roman"/>
          <w:b/>
          <w:bCs/>
          <w:kern w:val="36"/>
          <w:sz w:val="26"/>
          <w:szCs w:val="26"/>
          <w:lang w:eastAsia="lv-LV"/>
        </w:rPr>
        <w:t>(tiek sagatavots uz uzņēmuma veidlapas</w:t>
      </w:r>
      <w:r w:rsidR="0091245E" w:rsidRPr="005D22FD">
        <w:rPr>
          <w:rFonts w:ascii="Times New Roman" w:eastAsia="Times New Roman" w:hAnsi="Times New Roman" w:cs="Times New Roman"/>
          <w:b/>
          <w:bCs/>
          <w:kern w:val="36"/>
          <w:sz w:val="26"/>
          <w:szCs w:val="26"/>
          <w:lang w:eastAsia="lv-LV"/>
        </w:rPr>
        <w:t>, ja tāda ir</w:t>
      </w:r>
      <w:r w:rsidRPr="005D22FD">
        <w:rPr>
          <w:rFonts w:ascii="Times New Roman" w:eastAsia="Times New Roman" w:hAnsi="Times New Roman" w:cs="Times New Roman"/>
          <w:b/>
          <w:bCs/>
          <w:kern w:val="36"/>
          <w:sz w:val="26"/>
          <w:szCs w:val="26"/>
          <w:lang w:eastAsia="lv-LV"/>
        </w:rPr>
        <w:t>)</w:t>
      </w:r>
    </w:p>
    <w:p w:rsidR="00AE5763" w:rsidRPr="005D22FD" w:rsidRDefault="00AE5763" w:rsidP="00AE5763">
      <w:pPr>
        <w:spacing w:after="0" w:line="240" w:lineRule="auto"/>
        <w:jc w:val="both"/>
        <w:rPr>
          <w:rFonts w:ascii="Times New Roman" w:eastAsia="Times New Roman" w:hAnsi="Times New Roman" w:cs="Times New Roman"/>
          <w:sz w:val="24"/>
          <w:szCs w:val="24"/>
          <w:lang w:eastAsia="lv-LV"/>
        </w:rPr>
      </w:pPr>
    </w:p>
    <w:p w:rsidR="00AE5763" w:rsidRPr="005D22FD" w:rsidRDefault="00AE5763" w:rsidP="00AE5763">
      <w:pPr>
        <w:spacing w:after="0" w:line="240" w:lineRule="auto"/>
        <w:jc w:val="both"/>
        <w:rPr>
          <w:rFonts w:ascii="Times New Roman" w:eastAsia="Times New Roman" w:hAnsi="Times New Roman" w:cs="Times New Roman"/>
          <w:sz w:val="24"/>
          <w:szCs w:val="24"/>
          <w:lang w:eastAsia="lv-LV"/>
        </w:rPr>
      </w:pPr>
      <w:r w:rsidRPr="005D22FD">
        <w:rPr>
          <w:rFonts w:ascii="Times New Roman" w:eastAsia="Times New Roman" w:hAnsi="Times New Roman" w:cs="Times New Roman"/>
          <w:sz w:val="24"/>
          <w:szCs w:val="24"/>
          <w:lang w:eastAsia="lv-LV"/>
        </w:rPr>
        <w:t>____________, 201</w:t>
      </w:r>
      <w:r w:rsidR="0091245E" w:rsidRPr="005D22FD">
        <w:rPr>
          <w:rFonts w:ascii="Times New Roman" w:eastAsia="Times New Roman" w:hAnsi="Times New Roman" w:cs="Times New Roman"/>
          <w:sz w:val="24"/>
          <w:szCs w:val="24"/>
          <w:lang w:eastAsia="lv-LV"/>
        </w:rPr>
        <w:t>4</w:t>
      </w:r>
      <w:r w:rsidRPr="005D22FD">
        <w:rPr>
          <w:rFonts w:ascii="Times New Roman" w:eastAsia="Times New Roman" w:hAnsi="Times New Roman" w:cs="Times New Roman"/>
          <w:sz w:val="24"/>
          <w:szCs w:val="24"/>
          <w:lang w:eastAsia="lv-LV"/>
        </w:rPr>
        <w:t>.gada ____. __________________</w:t>
      </w:r>
    </w:p>
    <w:p w:rsidR="00AE5763" w:rsidRPr="005D22FD" w:rsidRDefault="00AE5763" w:rsidP="00AE5763">
      <w:pPr>
        <w:spacing w:after="0" w:line="240" w:lineRule="auto"/>
        <w:jc w:val="both"/>
        <w:rPr>
          <w:rFonts w:ascii="Times New Roman" w:eastAsia="Times New Roman" w:hAnsi="Times New Roman" w:cs="Times New Roman"/>
          <w:sz w:val="16"/>
          <w:szCs w:val="16"/>
          <w:lang w:eastAsia="lv-LV"/>
        </w:rPr>
      </w:pPr>
      <w:r w:rsidRPr="005D22FD">
        <w:rPr>
          <w:rFonts w:ascii="Times New Roman" w:eastAsia="Times New Roman" w:hAnsi="Times New Roman" w:cs="Times New Roman"/>
          <w:sz w:val="16"/>
          <w:szCs w:val="16"/>
          <w:lang w:eastAsia="lv-LV"/>
        </w:rPr>
        <w:t>Sastādīšanas vieta</w:t>
      </w:r>
    </w:p>
    <w:p w:rsidR="00AE5763" w:rsidRPr="005D22FD" w:rsidRDefault="00AE5763" w:rsidP="00AE5763">
      <w:pPr>
        <w:spacing w:after="0" w:line="240" w:lineRule="auto"/>
        <w:rPr>
          <w:rFonts w:ascii="Times New Roman" w:eastAsia="Times New Roman" w:hAnsi="Times New Roman" w:cs="Times New Roman"/>
          <w:b/>
          <w:sz w:val="24"/>
          <w:szCs w:val="24"/>
          <w:lang w:eastAsia="lv-LV"/>
        </w:rPr>
      </w:pPr>
    </w:p>
    <w:p w:rsidR="00AE5763" w:rsidRPr="005D22FD" w:rsidRDefault="00AE5763" w:rsidP="00AE5763">
      <w:pPr>
        <w:spacing w:after="0" w:line="240" w:lineRule="auto"/>
        <w:jc w:val="center"/>
        <w:rPr>
          <w:rFonts w:ascii="Times New Roman" w:eastAsia="Times New Roman" w:hAnsi="Times New Roman" w:cs="Times New Roman"/>
          <w:b/>
          <w:sz w:val="24"/>
          <w:szCs w:val="24"/>
          <w:lang w:eastAsia="lv-LV"/>
        </w:rPr>
      </w:pPr>
      <w:r w:rsidRPr="005D22FD">
        <w:rPr>
          <w:rFonts w:ascii="Times New Roman" w:eastAsia="Times New Roman" w:hAnsi="Times New Roman" w:cs="Times New Roman"/>
          <w:b/>
          <w:sz w:val="24"/>
          <w:szCs w:val="24"/>
          <w:lang w:eastAsia="lv-LV"/>
        </w:rPr>
        <w:t>Tehniskais un finanšu piedāvājums</w:t>
      </w:r>
    </w:p>
    <w:p w:rsidR="00AE5763" w:rsidRPr="005D22FD" w:rsidRDefault="00AE5763" w:rsidP="00AE5763">
      <w:pPr>
        <w:spacing w:after="0" w:line="240" w:lineRule="auto"/>
        <w:jc w:val="center"/>
        <w:rPr>
          <w:rFonts w:ascii="Times New Roman" w:eastAsia="Times New Roman" w:hAnsi="Times New Roman" w:cs="Times New Roman"/>
          <w:b/>
          <w:sz w:val="24"/>
          <w:szCs w:val="24"/>
          <w:lang w:eastAsia="lv-LV"/>
        </w:rPr>
      </w:pPr>
    </w:p>
    <w:p w:rsidR="00AE5763" w:rsidRPr="005D22FD" w:rsidRDefault="0091245E" w:rsidP="00AE5763">
      <w:pPr>
        <w:autoSpaceDE w:val="0"/>
        <w:autoSpaceDN w:val="0"/>
        <w:adjustRightInd w:val="0"/>
        <w:spacing w:after="0" w:line="240" w:lineRule="auto"/>
        <w:rPr>
          <w:rFonts w:ascii="Times New Roman" w:eastAsia="Times New Roman" w:hAnsi="Times New Roman" w:cs="Times New Roman"/>
          <w:b/>
          <w:bCs/>
          <w:sz w:val="24"/>
          <w:szCs w:val="24"/>
          <w:lang w:eastAsia="lv-LV"/>
        </w:rPr>
      </w:pPr>
      <w:r w:rsidRPr="005D22FD">
        <w:rPr>
          <w:rFonts w:ascii="Times New Roman" w:eastAsia="Times New Roman" w:hAnsi="Times New Roman" w:cs="Times New Roman"/>
          <w:b/>
          <w:bCs/>
          <w:sz w:val="24"/>
          <w:szCs w:val="24"/>
          <w:lang w:eastAsia="lv-LV"/>
        </w:rPr>
        <w:t>Velkmes skapju</w:t>
      </w:r>
      <w:r w:rsidR="00AE5763" w:rsidRPr="005D22FD">
        <w:rPr>
          <w:rFonts w:ascii="Times New Roman" w:eastAsia="Times New Roman" w:hAnsi="Times New Roman" w:cs="Times New Roman"/>
          <w:b/>
          <w:bCs/>
          <w:sz w:val="24"/>
          <w:szCs w:val="24"/>
          <w:lang w:eastAsia="lv-LV"/>
        </w:rPr>
        <w:t xml:space="preserve"> </w:t>
      </w:r>
      <w:r w:rsidR="00744326" w:rsidRPr="005D22FD">
        <w:rPr>
          <w:rFonts w:ascii="Times New Roman" w:eastAsia="Times New Roman" w:hAnsi="Times New Roman" w:cs="Times New Roman"/>
          <w:b/>
          <w:bCs/>
          <w:sz w:val="24"/>
          <w:szCs w:val="24"/>
          <w:lang w:eastAsia="lv-LV"/>
        </w:rPr>
        <w:t>izmaksas</w:t>
      </w:r>
      <w:r w:rsidR="00AE5763" w:rsidRPr="005D22FD">
        <w:rPr>
          <w:rFonts w:ascii="Times New Roman" w:eastAsia="Times New Roman" w:hAnsi="Times New Roman" w:cs="Times New Roman"/>
          <w:b/>
          <w:bCs/>
          <w:sz w:val="24"/>
          <w:szCs w:val="24"/>
          <w:lang w:eastAsia="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2135"/>
        <w:gridCol w:w="1142"/>
        <w:gridCol w:w="1124"/>
        <w:gridCol w:w="1182"/>
        <w:gridCol w:w="944"/>
      </w:tblGrid>
      <w:tr w:rsidR="00AE5763" w:rsidRPr="005D22FD" w:rsidTr="00011F7F">
        <w:trPr>
          <w:jc w:val="center"/>
        </w:trPr>
        <w:tc>
          <w:tcPr>
            <w:tcW w:w="621" w:type="dxa"/>
            <w:tcBorders>
              <w:top w:val="single" w:sz="4" w:space="0" w:color="auto"/>
              <w:left w:val="single" w:sz="4" w:space="0" w:color="auto"/>
              <w:bottom w:val="single" w:sz="4" w:space="0" w:color="auto"/>
              <w:right w:val="single" w:sz="4" w:space="0" w:color="auto"/>
            </w:tcBorders>
            <w:hideMark/>
          </w:tcPr>
          <w:p w:rsidR="00AE5763" w:rsidRPr="005D22FD" w:rsidRDefault="00AE5763" w:rsidP="00AE5763">
            <w:pPr>
              <w:autoSpaceDE w:val="0"/>
              <w:autoSpaceDN w:val="0"/>
              <w:adjustRightInd w:val="0"/>
              <w:spacing w:after="0"/>
              <w:jc w:val="center"/>
              <w:rPr>
                <w:rFonts w:ascii="Times New Roman" w:eastAsia="Times New Roman" w:hAnsi="Times New Roman" w:cs="Times New Roman"/>
                <w:b/>
                <w:bCs/>
                <w:sz w:val="24"/>
                <w:szCs w:val="24"/>
              </w:rPr>
            </w:pPr>
            <w:r w:rsidRPr="005D22FD">
              <w:rPr>
                <w:rFonts w:ascii="Times New Roman" w:eastAsia="Times New Roman" w:hAnsi="Times New Roman" w:cs="Times New Roman"/>
                <w:b/>
                <w:bCs/>
              </w:rPr>
              <w:t>Nr. P.k.</w:t>
            </w:r>
          </w:p>
        </w:tc>
        <w:tc>
          <w:tcPr>
            <w:tcW w:w="1898" w:type="dxa"/>
            <w:tcBorders>
              <w:top w:val="single" w:sz="4" w:space="0" w:color="auto"/>
              <w:left w:val="single" w:sz="4" w:space="0" w:color="auto"/>
              <w:bottom w:val="single" w:sz="4" w:space="0" w:color="auto"/>
              <w:right w:val="single" w:sz="4" w:space="0" w:color="auto"/>
            </w:tcBorders>
            <w:hideMark/>
          </w:tcPr>
          <w:p w:rsidR="00AE5763" w:rsidRPr="005D22FD" w:rsidRDefault="00744326" w:rsidP="00AE5763">
            <w:pPr>
              <w:autoSpaceDE w:val="0"/>
              <w:autoSpaceDN w:val="0"/>
              <w:adjustRightInd w:val="0"/>
              <w:spacing w:after="0"/>
              <w:jc w:val="center"/>
              <w:rPr>
                <w:rFonts w:ascii="Times New Roman" w:eastAsia="Times New Roman" w:hAnsi="Times New Roman" w:cs="Times New Roman"/>
                <w:b/>
                <w:bCs/>
                <w:sz w:val="24"/>
                <w:szCs w:val="24"/>
              </w:rPr>
            </w:pPr>
            <w:r w:rsidRPr="005D22FD">
              <w:rPr>
                <w:rFonts w:ascii="Times New Roman" w:eastAsia="Times New Roman" w:hAnsi="Times New Roman" w:cs="Times New Roman"/>
                <w:b/>
                <w:bCs/>
              </w:rPr>
              <w:t xml:space="preserve">Preces/pakalpojuma </w:t>
            </w:r>
            <w:r w:rsidR="0091245E" w:rsidRPr="005D22FD">
              <w:rPr>
                <w:rFonts w:ascii="Times New Roman" w:eastAsia="Times New Roman" w:hAnsi="Times New Roman" w:cs="Times New Roman"/>
                <w:b/>
                <w:bCs/>
              </w:rPr>
              <w:t>nosaukums</w:t>
            </w:r>
          </w:p>
        </w:tc>
        <w:tc>
          <w:tcPr>
            <w:tcW w:w="1142" w:type="dxa"/>
            <w:tcBorders>
              <w:top w:val="single" w:sz="4" w:space="0" w:color="auto"/>
              <w:left w:val="single" w:sz="4" w:space="0" w:color="auto"/>
              <w:bottom w:val="single" w:sz="4" w:space="0" w:color="auto"/>
              <w:right w:val="single" w:sz="4" w:space="0" w:color="auto"/>
            </w:tcBorders>
          </w:tcPr>
          <w:p w:rsidR="00AE5763" w:rsidRPr="005D22FD" w:rsidRDefault="00AE5763" w:rsidP="00AE5763">
            <w:pPr>
              <w:autoSpaceDE w:val="0"/>
              <w:autoSpaceDN w:val="0"/>
              <w:adjustRightInd w:val="0"/>
              <w:spacing w:after="0"/>
              <w:jc w:val="center"/>
              <w:rPr>
                <w:rFonts w:ascii="Times New Roman" w:eastAsia="Times New Roman" w:hAnsi="Times New Roman" w:cs="Times New Roman"/>
                <w:b/>
                <w:bCs/>
              </w:rPr>
            </w:pPr>
            <w:r w:rsidRPr="005D22FD">
              <w:rPr>
                <w:rFonts w:ascii="Times New Roman" w:eastAsia="Times New Roman" w:hAnsi="Times New Roman" w:cs="Times New Roman"/>
                <w:b/>
                <w:bCs/>
              </w:rPr>
              <w:t>Skaits</w:t>
            </w:r>
          </w:p>
        </w:tc>
        <w:tc>
          <w:tcPr>
            <w:tcW w:w="1124" w:type="dxa"/>
            <w:tcBorders>
              <w:top w:val="single" w:sz="4" w:space="0" w:color="auto"/>
              <w:left w:val="single" w:sz="4" w:space="0" w:color="auto"/>
              <w:bottom w:val="single" w:sz="4" w:space="0" w:color="auto"/>
              <w:right w:val="single" w:sz="4" w:space="0" w:color="auto"/>
            </w:tcBorders>
            <w:hideMark/>
          </w:tcPr>
          <w:p w:rsidR="00AE5763" w:rsidRPr="005D22FD" w:rsidRDefault="00AE5763" w:rsidP="0091245E">
            <w:pPr>
              <w:autoSpaceDE w:val="0"/>
              <w:autoSpaceDN w:val="0"/>
              <w:adjustRightInd w:val="0"/>
              <w:spacing w:after="0"/>
              <w:jc w:val="center"/>
              <w:rPr>
                <w:rFonts w:ascii="Times New Roman" w:eastAsia="Times New Roman" w:hAnsi="Times New Roman" w:cs="Times New Roman"/>
                <w:b/>
                <w:bCs/>
                <w:sz w:val="24"/>
                <w:szCs w:val="24"/>
              </w:rPr>
            </w:pPr>
            <w:r w:rsidRPr="005D22FD">
              <w:rPr>
                <w:rFonts w:ascii="Times New Roman" w:eastAsia="Times New Roman" w:hAnsi="Times New Roman" w:cs="Times New Roman"/>
                <w:b/>
                <w:bCs/>
              </w:rPr>
              <w:t xml:space="preserve">Cena </w:t>
            </w:r>
            <w:r w:rsidR="0091245E" w:rsidRPr="005D22FD">
              <w:rPr>
                <w:rFonts w:ascii="Times New Roman" w:eastAsia="Times New Roman" w:hAnsi="Times New Roman" w:cs="Times New Roman"/>
                <w:b/>
                <w:bCs/>
              </w:rPr>
              <w:t>EUR</w:t>
            </w:r>
            <w:r w:rsidRPr="005D22FD">
              <w:rPr>
                <w:rFonts w:ascii="Times New Roman" w:eastAsia="Times New Roman" w:hAnsi="Times New Roman" w:cs="Times New Roman"/>
                <w:b/>
                <w:bCs/>
              </w:rPr>
              <w:t xml:space="preserve"> bez PVN par 1 gab.</w:t>
            </w:r>
          </w:p>
        </w:tc>
        <w:tc>
          <w:tcPr>
            <w:tcW w:w="1182" w:type="dxa"/>
            <w:tcBorders>
              <w:top w:val="single" w:sz="4" w:space="0" w:color="auto"/>
              <w:left w:val="single" w:sz="4" w:space="0" w:color="auto"/>
              <w:bottom w:val="single" w:sz="4" w:space="0" w:color="auto"/>
              <w:right w:val="single" w:sz="4" w:space="0" w:color="auto"/>
            </w:tcBorders>
            <w:hideMark/>
          </w:tcPr>
          <w:p w:rsidR="00AE5763" w:rsidRPr="005D22FD" w:rsidRDefault="00AE5763" w:rsidP="00AE5763">
            <w:pPr>
              <w:autoSpaceDE w:val="0"/>
              <w:autoSpaceDN w:val="0"/>
              <w:adjustRightInd w:val="0"/>
              <w:spacing w:after="0"/>
              <w:jc w:val="center"/>
              <w:rPr>
                <w:rFonts w:ascii="Times New Roman" w:eastAsia="Times New Roman" w:hAnsi="Times New Roman" w:cs="Times New Roman"/>
                <w:b/>
                <w:bCs/>
              </w:rPr>
            </w:pPr>
            <w:r w:rsidRPr="005D22FD">
              <w:rPr>
                <w:rFonts w:ascii="Times New Roman" w:eastAsia="Times New Roman" w:hAnsi="Times New Roman" w:cs="Times New Roman"/>
                <w:b/>
                <w:bCs/>
              </w:rPr>
              <w:t>PVN</w:t>
            </w:r>
          </w:p>
          <w:p w:rsidR="00AE5763" w:rsidRPr="005D22FD" w:rsidRDefault="00AE5763" w:rsidP="00AE5763">
            <w:pPr>
              <w:autoSpaceDE w:val="0"/>
              <w:autoSpaceDN w:val="0"/>
              <w:adjustRightInd w:val="0"/>
              <w:spacing w:after="0"/>
              <w:jc w:val="center"/>
              <w:rPr>
                <w:rFonts w:ascii="Times New Roman" w:eastAsia="Times New Roman" w:hAnsi="Times New Roman" w:cs="Times New Roman"/>
                <w:b/>
                <w:bCs/>
              </w:rPr>
            </w:pPr>
            <w:r w:rsidRPr="005D22FD">
              <w:rPr>
                <w:rFonts w:ascii="Times New Roman" w:eastAsia="Times New Roman" w:hAnsi="Times New Roman" w:cs="Times New Roman"/>
                <w:b/>
                <w:bCs/>
              </w:rPr>
              <w:t xml:space="preserve">21% </w:t>
            </w:r>
          </w:p>
          <w:p w:rsidR="00AE5763" w:rsidRPr="005D22FD" w:rsidRDefault="00AE5763" w:rsidP="0091245E">
            <w:pPr>
              <w:autoSpaceDE w:val="0"/>
              <w:autoSpaceDN w:val="0"/>
              <w:adjustRightInd w:val="0"/>
              <w:spacing w:after="0"/>
              <w:jc w:val="center"/>
              <w:rPr>
                <w:rFonts w:ascii="Times New Roman" w:eastAsia="Times New Roman" w:hAnsi="Times New Roman" w:cs="Times New Roman"/>
                <w:b/>
                <w:bCs/>
                <w:sz w:val="24"/>
                <w:szCs w:val="24"/>
              </w:rPr>
            </w:pPr>
            <w:r w:rsidRPr="005D22FD">
              <w:rPr>
                <w:rFonts w:ascii="Times New Roman" w:eastAsia="Times New Roman" w:hAnsi="Times New Roman" w:cs="Times New Roman"/>
                <w:b/>
                <w:bCs/>
              </w:rPr>
              <w:t>(</w:t>
            </w:r>
            <w:r w:rsidR="0091245E" w:rsidRPr="005D22FD">
              <w:rPr>
                <w:rFonts w:ascii="Times New Roman" w:eastAsia="Times New Roman" w:hAnsi="Times New Roman" w:cs="Times New Roman"/>
                <w:b/>
                <w:bCs/>
              </w:rPr>
              <w:t>EUR</w:t>
            </w:r>
            <w:r w:rsidRPr="005D22FD">
              <w:rPr>
                <w:rFonts w:ascii="Times New Roman" w:eastAsia="Times New Roman" w:hAnsi="Times New Roman" w:cs="Times New Roman"/>
                <w:b/>
                <w:bCs/>
              </w:rPr>
              <w:t>) par 1 gab.</w:t>
            </w:r>
          </w:p>
        </w:tc>
        <w:tc>
          <w:tcPr>
            <w:tcW w:w="944" w:type="dxa"/>
            <w:tcBorders>
              <w:top w:val="single" w:sz="4" w:space="0" w:color="auto"/>
              <w:left w:val="single" w:sz="4" w:space="0" w:color="auto"/>
              <w:bottom w:val="single" w:sz="4" w:space="0" w:color="auto"/>
              <w:right w:val="single" w:sz="4" w:space="0" w:color="auto"/>
            </w:tcBorders>
            <w:hideMark/>
          </w:tcPr>
          <w:p w:rsidR="00AE5763" w:rsidRPr="005D22FD" w:rsidRDefault="00AE5763" w:rsidP="0091245E">
            <w:pPr>
              <w:autoSpaceDE w:val="0"/>
              <w:autoSpaceDN w:val="0"/>
              <w:adjustRightInd w:val="0"/>
              <w:spacing w:after="0"/>
              <w:jc w:val="center"/>
              <w:rPr>
                <w:rFonts w:ascii="Times New Roman" w:eastAsia="Times New Roman" w:hAnsi="Times New Roman" w:cs="Times New Roman"/>
                <w:b/>
                <w:bCs/>
                <w:sz w:val="24"/>
                <w:szCs w:val="24"/>
              </w:rPr>
            </w:pPr>
            <w:r w:rsidRPr="005D22FD">
              <w:rPr>
                <w:rFonts w:ascii="Times New Roman" w:eastAsia="Times New Roman" w:hAnsi="Times New Roman" w:cs="Times New Roman"/>
                <w:b/>
                <w:bCs/>
              </w:rPr>
              <w:t xml:space="preserve">Cena </w:t>
            </w:r>
            <w:r w:rsidR="0091245E" w:rsidRPr="005D22FD">
              <w:rPr>
                <w:rFonts w:ascii="Times New Roman" w:eastAsia="Times New Roman" w:hAnsi="Times New Roman" w:cs="Times New Roman"/>
                <w:b/>
                <w:bCs/>
              </w:rPr>
              <w:t>EUR</w:t>
            </w:r>
            <w:r w:rsidRPr="005D22FD">
              <w:rPr>
                <w:rFonts w:ascii="Times New Roman" w:eastAsia="Times New Roman" w:hAnsi="Times New Roman" w:cs="Times New Roman"/>
                <w:b/>
                <w:bCs/>
              </w:rPr>
              <w:t xml:space="preserve"> ar PVN par 1 gab.</w:t>
            </w:r>
          </w:p>
        </w:tc>
      </w:tr>
      <w:tr w:rsidR="00AE5763" w:rsidRPr="005D22FD" w:rsidTr="00011F7F">
        <w:trPr>
          <w:jc w:val="center"/>
        </w:trPr>
        <w:tc>
          <w:tcPr>
            <w:tcW w:w="621" w:type="dxa"/>
            <w:tcBorders>
              <w:top w:val="single" w:sz="4" w:space="0" w:color="auto"/>
              <w:left w:val="single" w:sz="4" w:space="0" w:color="auto"/>
              <w:bottom w:val="single" w:sz="4" w:space="0" w:color="auto"/>
              <w:right w:val="single" w:sz="4" w:space="0" w:color="auto"/>
            </w:tcBorders>
            <w:hideMark/>
          </w:tcPr>
          <w:p w:rsidR="00AE5763" w:rsidRPr="005D22FD" w:rsidRDefault="00AE5763" w:rsidP="00AE5763">
            <w:pPr>
              <w:spacing w:after="0"/>
              <w:rPr>
                <w:rFonts w:ascii="Times New Roman" w:hAnsi="Times New Roman" w:cs="Times New Roman"/>
              </w:rPr>
            </w:pPr>
            <w:r w:rsidRPr="005D22FD">
              <w:rPr>
                <w:rFonts w:ascii="Times New Roman" w:hAnsi="Times New Roman" w:cs="Times New Roman"/>
              </w:rPr>
              <w:t>1.</w:t>
            </w:r>
          </w:p>
        </w:tc>
        <w:tc>
          <w:tcPr>
            <w:tcW w:w="1898" w:type="dxa"/>
            <w:tcBorders>
              <w:top w:val="single" w:sz="4" w:space="0" w:color="auto"/>
              <w:left w:val="single" w:sz="4" w:space="0" w:color="auto"/>
              <w:bottom w:val="single" w:sz="4" w:space="0" w:color="auto"/>
              <w:right w:val="single" w:sz="4" w:space="0" w:color="auto"/>
            </w:tcBorders>
          </w:tcPr>
          <w:p w:rsidR="00AE5763" w:rsidRPr="005D22FD" w:rsidRDefault="005C642A" w:rsidP="00AE5763">
            <w:pPr>
              <w:autoSpaceDE w:val="0"/>
              <w:autoSpaceDN w:val="0"/>
              <w:adjustRightInd w:val="0"/>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1142" w:type="dxa"/>
            <w:tcBorders>
              <w:top w:val="single" w:sz="4" w:space="0" w:color="auto"/>
              <w:left w:val="single" w:sz="4" w:space="0" w:color="auto"/>
              <w:bottom w:val="single" w:sz="4" w:space="0" w:color="auto"/>
              <w:right w:val="single" w:sz="4" w:space="0" w:color="auto"/>
            </w:tcBorders>
          </w:tcPr>
          <w:p w:rsidR="00AE5763" w:rsidRPr="005D22FD" w:rsidRDefault="00AE5763" w:rsidP="00AE5763">
            <w:pPr>
              <w:autoSpaceDE w:val="0"/>
              <w:autoSpaceDN w:val="0"/>
              <w:adjustRightInd w:val="0"/>
              <w:spacing w:after="0"/>
              <w:jc w:val="center"/>
              <w:rPr>
                <w:rFonts w:ascii="Times New Roman" w:eastAsia="Times New Roman" w:hAnsi="Times New Roman" w:cs="Times New Roman"/>
                <w:b/>
                <w:bCs/>
                <w:sz w:val="24"/>
                <w:szCs w:val="24"/>
              </w:rPr>
            </w:pPr>
          </w:p>
        </w:tc>
        <w:tc>
          <w:tcPr>
            <w:tcW w:w="1124" w:type="dxa"/>
            <w:tcBorders>
              <w:top w:val="single" w:sz="4" w:space="0" w:color="auto"/>
              <w:left w:val="single" w:sz="4" w:space="0" w:color="auto"/>
              <w:bottom w:val="single" w:sz="4" w:space="0" w:color="auto"/>
              <w:right w:val="single" w:sz="4" w:space="0" w:color="auto"/>
            </w:tcBorders>
          </w:tcPr>
          <w:p w:rsidR="00AE5763" w:rsidRPr="005D22FD" w:rsidRDefault="00AE5763" w:rsidP="00AE5763">
            <w:pPr>
              <w:autoSpaceDE w:val="0"/>
              <w:autoSpaceDN w:val="0"/>
              <w:adjustRightInd w:val="0"/>
              <w:spacing w:after="0"/>
              <w:jc w:val="center"/>
              <w:rPr>
                <w:rFonts w:ascii="Times New Roman" w:eastAsia="Times New Roman" w:hAnsi="Times New Roman" w:cs="Times New Roman"/>
                <w:b/>
                <w:bCs/>
                <w:sz w:val="24"/>
                <w:szCs w:val="24"/>
              </w:rPr>
            </w:pPr>
          </w:p>
        </w:tc>
        <w:tc>
          <w:tcPr>
            <w:tcW w:w="1182" w:type="dxa"/>
            <w:tcBorders>
              <w:top w:val="single" w:sz="4" w:space="0" w:color="auto"/>
              <w:left w:val="single" w:sz="4" w:space="0" w:color="auto"/>
              <w:bottom w:val="single" w:sz="4" w:space="0" w:color="auto"/>
              <w:right w:val="single" w:sz="4" w:space="0" w:color="auto"/>
            </w:tcBorders>
          </w:tcPr>
          <w:p w:rsidR="00AE5763" w:rsidRPr="005D22FD" w:rsidRDefault="00AE5763" w:rsidP="00AE5763">
            <w:pPr>
              <w:autoSpaceDE w:val="0"/>
              <w:autoSpaceDN w:val="0"/>
              <w:adjustRightInd w:val="0"/>
              <w:spacing w:after="0"/>
              <w:jc w:val="center"/>
              <w:rPr>
                <w:rFonts w:ascii="Times New Roman" w:eastAsia="Times New Roman" w:hAnsi="Times New Roman" w:cs="Times New Roman"/>
                <w:b/>
                <w:bCs/>
                <w:sz w:val="24"/>
                <w:szCs w:val="24"/>
              </w:rPr>
            </w:pPr>
          </w:p>
        </w:tc>
        <w:tc>
          <w:tcPr>
            <w:tcW w:w="944" w:type="dxa"/>
            <w:tcBorders>
              <w:top w:val="single" w:sz="4" w:space="0" w:color="auto"/>
              <w:left w:val="single" w:sz="4" w:space="0" w:color="auto"/>
              <w:bottom w:val="single" w:sz="4" w:space="0" w:color="auto"/>
              <w:right w:val="single" w:sz="4" w:space="0" w:color="auto"/>
            </w:tcBorders>
          </w:tcPr>
          <w:p w:rsidR="00AE5763" w:rsidRPr="005D22FD" w:rsidRDefault="00AE5763" w:rsidP="00AE5763">
            <w:pPr>
              <w:autoSpaceDE w:val="0"/>
              <w:autoSpaceDN w:val="0"/>
              <w:adjustRightInd w:val="0"/>
              <w:spacing w:after="0"/>
              <w:jc w:val="center"/>
              <w:rPr>
                <w:rFonts w:ascii="Times New Roman" w:eastAsia="Times New Roman" w:hAnsi="Times New Roman" w:cs="Times New Roman"/>
                <w:b/>
                <w:bCs/>
                <w:sz w:val="24"/>
                <w:szCs w:val="24"/>
              </w:rPr>
            </w:pPr>
          </w:p>
        </w:tc>
      </w:tr>
      <w:tr w:rsidR="00AE5763" w:rsidRPr="005D22FD" w:rsidTr="00011F7F">
        <w:trPr>
          <w:jc w:val="center"/>
        </w:trPr>
        <w:tc>
          <w:tcPr>
            <w:tcW w:w="621" w:type="dxa"/>
            <w:tcBorders>
              <w:top w:val="single" w:sz="4" w:space="0" w:color="auto"/>
              <w:left w:val="single" w:sz="4" w:space="0" w:color="auto"/>
              <w:bottom w:val="single" w:sz="4" w:space="0" w:color="auto"/>
              <w:right w:val="single" w:sz="4" w:space="0" w:color="auto"/>
            </w:tcBorders>
          </w:tcPr>
          <w:p w:rsidR="00AE5763" w:rsidRPr="005D22FD" w:rsidRDefault="00AE5763" w:rsidP="00AE5763">
            <w:pPr>
              <w:spacing w:after="0"/>
              <w:rPr>
                <w:rFonts w:ascii="Times New Roman" w:hAnsi="Times New Roman" w:cs="Times New Roman"/>
              </w:rPr>
            </w:pPr>
            <w:r w:rsidRPr="005D22FD">
              <w:rPr>
                <w:rFonts w:ascii="Times New Roman" w:hAnsi="Times New Roman" w:cs="Times New Roman"/>
              </w:rPr>
              <w:t>2.</w:t>
            </w:r>
          </w:p>
        </w:tc>
        <w:tc>
          <w:tcPr>
            <w:tcW w:w="1898" w:type="dxa"/>
            <w:tcBorders>
              <w:top w:val="single" w:sz="4" w:space="0" w:color="auto"/>
              <w:left w:val="single" w:sz="4" w:space="0" w:color="auto"/>
              <w:bottom w:val="single" w:sz="4" w:space="0" w:color="auto"/>
              <w:right w:val="single" w:sz="4" w:space="0" w:color="auto"/>
            </w:tcBorders>
          </w:tcPr>
          <w:p w:rsidR="00AE5763" w:rsidRPr="005D22FD" w:rsidRDefault="005C642A" w:rsidP="00AE5763">
            <w:pPr>
              <w:autoSpaceDE w:val="0"/>
              <w:autoSpaceDN w:val="0"/>
              <w:adjustRightInd w:val="0"/>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1142" w:type="dxa"/>
            <w:tcBorders>
              <w:top w:val="single" w:sz="4" w:space="0" w:color="auto"/>
              <w:left w:val="single" w:sz="4" w:space="0" w:color="auto"/>
              <w:bottom w:val="single" w:sz="4" w:space="0" w:color="auto"/>
              <w:right w:val="single" w:sz="4" w:space="0" w:color="auto"/>
            </w:tcBorders>
          </w:tcPr>
          <w:p w:rsidR="00AE5763" w:rsidRPr="005D22FD" w:rsidRDefault="00AE5763" w:rsidP="00AE5763">
            <w:pPr>
              <w:autoSpaceDE w:val="0"/>
              <w:autoSpaceDN w:val="0"/>
              <w:adjustRightInd w:val="0"/>
              <w:spacing w:after="0"/>
              <w:jc w:val="center"/>
              <w:rPr>
                <w:rFonts w:ascii="Times New Roman" w:eastAsia="Times New Roman" w:hAnsi="Times New Roman" w:cs="Times New Roman"/>
                <w:b/>
                <w:bCs/>
                <w:sz w:val="24"/>
                <w:szCs w:val="24"/>
              </w:rPr>
            </w:pPr>
          </w:p>
        </w:tc>
        <w:tc>
          <w:tcPr>
            <w:tcW w:w="1124" w:type="dxa"/>
            <w:tcBorders>
              <w:top w:val="single" w:sz="4" w:space="0" w:color="auto"/>
              <w:left w:val="single" w:sz="4" w:space="0" w:color="auto"/>
              <w:bottom w:val="single" w:sz="4" w:space="0" w:color="auto"/>
              <w:right w:val="single" w:sz="4" w:space="0" w:color="auto"/>
            </w:tcBorders>
          </w:tcPr>
          <w:p w:rsidR="00AE5763" w:rsidRPr="005D22FD" w:rsidRDefault="00AE5763" w:rsidP="00AE5763">
            <w:pPr>
              <w:autoSpaceDE w:val="0"/>
              <w:autoSpaceDN w:val="0"/>
              <w:adjustRightInd w:val="0"/>
              <w:spacing w:after="0"/>
              <w:jc w:val="center"/>
              <w:rPr>
                <w:rFonts w:ascii="Times New Roman" w:eastAsia="Times New Roman" w:hAnsi="Times New Roman" w:cs="Times New Roman"/>
                <w:b/>
                <w:bCs/>
                <w:sz w:val="24"/>
                <w:szCs w:val="24"/>
              </w:rPr>
            </w:pPr>
          </w:p>
        </w:tc>
        <w:tc>
          <w:tcPr>
            <w:tcW w:w="1182" w:type="dxa"/>
            <w:tcBorders>
              <w:top w:val="single" w:sz="4" w:space="0" w:color="auto"/>
              <w:left w:val="single" w:sz="4" w:space="0" w:color="auto"/>
              <w:bottom w:val="single" w:sz="4" w:space="0" w:color="auto"/>
              <w:right w:val="single" w:sz="4" w:space="0" w:color="auto"/>
            </w:tcBorders>
          </w:tcPr>
          <w:p w:rsidR="00AE5763" w:rsidRPr="005D22FD" w:rsidRDefault="00AE5763" w:rsidP="00AE5763">
            <w:pPr>
              <w:autoSpaceDE w:val="0"/>
              <w:autoSpaceDN w:val="0"/>
              <w:adjustRightInd w:val="0"/>
              <w:spacing w:after="0"/>
              <w:jc w:val="center"/>
              <w:rPr>
                <w:rFonts w:ascii="Times New Roman" w:eastAsia="Times New Roman" w:hAnsi="Times New Roman" w:cs="Times New Roman"/>
                <w:b/>
                <w:bCs/>
                <w:sz w:val="24"/>
                <w:szCs w:val="24"/>
              </w:rPr>
            </w:pPr>
          </w:p>
        </w:tc>
        <w:tc>
          <w:tcPr>
            <w:tcW w:w="944" w:type="dxa"/>
            <w:tcBorders>
              <w:top w:val="single" w:sz="4" w:space="0" w:color="auto"/>
              <w:left w:val="single" w:sz="4" w:space="0" w:color="auto"/>
              <w:bottom w:val="single" w:sz="4" w:space="0" w:color="auto"/>
              <w:right w:val="single" w:sz="4" w:space="0" w:color="auto"/>
            </w:tcBorders>
          </w:tcPr>
          <w:p w:rsidR="00AE5763" w:rsidRPr="005D22FD" w:rsidRDefault="00AE5763" w:rsidP="00AE5763">
            <w:pPr>
              <w:autoSpaceDE w:val="0"/>
              <w:autoSpaceDN w:val="0"/>
              <w:adjustRightInd w:val="0"/>
              <w:spacing w:after="0"/>
              <w:jc w:val="center"/>
              <w:rPr>
                <w:rFonts w:ascii="Times New Roman" w:eastAsia="Times New Roman" w:hAnsi="Times New Roman" w:cs="Times New Roman"/>
                <w:b/>
                <w:bCs/>
                <w:sz w:val="24"/>
                <w:szCs w:val="24"/>
              </w:rPr>
            </w:pPr>
          </w:p>
        </w:tc>
      </w:tr>
      <w:tr w:rsidR="0091245E" w:rsidRPr="005D22FD" w:rsidTr="00011F7F">
        <w:trPr>
          <w:jc w:val="center"/>
        </w:trPr>
        <w:tc>
          <w:tcPr>
            <w:tcW w:w="621" w:type="dxa"/>
            <w:tcBorders>
              <w:top w:val="single" w:sz="4" w:space="0" w:color="auto"/>
              <w:left w:val="single" w:sz="4" w:space="0" w:color="auto"/>
              <w:bottom w:val="single" w:sz="4" w:space="0" w:color="auto"/>
              <w:right w:val="single" w:sz="4" w:space="0" w:color="auto"/>
            </w:tcBorders>
          </w:tcPr>
          <w:p w:rsidR="0091245E" w:rsidRPr="005D22FD" w:rsidRDefault="0091245E" w:rsidP="00AE5763">
            <w:pPr>
              <w:spacing w:after="0"/>
              <w:rPr>
                <w:rFonts w:ascii="Times New Roman" w:hAnsi="Times New Roman" w:cs="Times New Roman"/>
              </w:rPr>
            </w:pPr>
            <w:r w:rsidRPr="005D22FD">
              <w:rPr>
                <w:rFonts w:ascii="Times New Roman" w:hAnsi="Times New Roman" w:cs="Times New Roman"/>
              </w:rPr>
              <w:t>3.</w:t>
            </w:r>
          </w:p>
        </w:tc>
        <w:tc>
          <w:tcPr>
            <w:tcW w:w="1898" w:type="dxa"/>
            <w:tcBorders>
              <w:top w:val="single" w:sz="4" w:space="0" w:color="auto"/>
              <w:left w:val="single" w:sz="4" w:space="0" w:color="auto"/>
              <w:bottom w:val="single" w:sz="4" w:space="0" w:color="auto"/>
              <w:right w:val="single" w:sz="4" w:space="0" w:color="auto"/>
            </w:tcBorders>
          </w:tcPr>
          <w:p w:rsidR="0091245E" w:rsidRPr="005D22FD" w:rsidRDefault="00AC4810" w:rsidP="00AE5763">
            <w:pPr>
              <w:autoSpaceDE w:val="0"/>
              <w:autoSpaceDN w:val="0"/>
              <w:adjustRightInd w:val="0"/>
              <w:spacing w:after="0"/>
              <w:jc w:val="center"/>
              <w:rPr>
                <w:rFonts w:ascii="Times New Roman" w:eastAsia="Times New Roman" w:hAnsi="Times New Roman" w:cs="Times New Roman"/>
                <w:b/>
                <w:bCs/>
                <w:sz w:val="24"/>
                <w:szCs w:val="24"/>
              </w:rPr>
            </w:pPr>
            <w:r w:rsidRPr="005D22FD">
              <w:rPr>
                <w:rFonts w:ascii="Times New Roman" w:eastAsia="Times New Roman" w:hAnsi="Times New Roman" w:cs="Times New Roman"/>
                <w:b/>
                <w:bCs/>
                <w:sz w:val="24"/>
                <w:szCs w:val="24"/>
              </w:rPr>
              <w:t>...</w:t>
            </w:r>
          </w:p>
        </w:tc>
        <w:tc>
          <w:tcPr>
            <w:tcW w:w="1142" w:type="dxa"/>
            <w:tcBorders>
              <w:top w:val="single" w:sz="4" w:space="0" w:color="auto"/>
              <w:left w:val="single" w:sz="4" w:space="0" w:color="auto"/>
              <w:bottom w:val="single" w:sz="4" w:space="0" w:color="auto"/>
              <w:right w:val="single" w:sz="4" w:space="0" w:color="auto"/>
            </w:tcBorders>
          </w:tcPr>
          <w:p w:rsidR="0091245E" w:rsidRPr="005D22FD" w:rsidRDefault="0091245E" w:rsidP="00AE5763">
            <w:pPr>
              <w:autoSpaceDE w:val="0"/>
              <w:autoSpaceDN w:val="0"/>
              <w:adjustRightInd w:val="0"/>
              <w:spacing w:after="0"/>
              <w:jc w:val="center"/>
              <w:rPr>
                <w:rFonts w:ascii="Times New Roman" w:eastAsia="Times New Roman" w:hAnsi="Times New Roman" w:cs="Times New Roman"/>
                <w:b/>
                <w:bCs/>
                <w:sz w:val="24"/>
                <w:szCs w:val="24"/>
              </w:rPr>
            </w:pPr>
          </w:p>
        </w:tc>
        <w:tc>
          <w:tcPr>
            <w:tcW w:w="1124" w:type="dxa"/>
            <w:tcBorders>
              <w:top w:val="single" w:sz="4" w:space="0" w:color="auto"/>
              <w:left w:val="single" w:sz="4" w:space="0" w:color="auto"/>
              <w:bottom w:val="single" w:sz="4" w:space="0" w:color="auto"/>
              <w:right w:val="single" w:sz="4" w:space="0" w:color="auto"/>
            </w:tcBorders>
          </w:tcPr>
          <w:p w:rsidR="0091245E" w:rsidRPr="005D22FD" w:rsidRDefault="0091245E" w:rsidP="00AE5763">
            <w:pPr>
              <w:autoSpaceDE w:val="0"/>
              <w:autoSpaceDN w:val="0"/>
              <w:adjustRightInd w:val="0"/>
              <w:spacing w:after="0"/>
              <w:jc w:val="center"/>
              <w:rPr>
                <w:rFonts w:ascii="Times New Roman" w:eastAsia="Times New Roman" w:hAnsi="Times New Roman" w:cs="Times New Roman"/>
                <w:b/>
                <w:bCs/>
                <w:sz w:val="24"/>
                <w:szCs w:val="24"/>
              </w:rPr>
            </w:pPr>
          </w:p>
        </w:tc>
        <w:tc>
          <w:tcPr>
            <w:tcW w:w="1182" w:type="dxa"/>
            <w:tcBorders>
              <w:top w:val="single" w:sz="4" w:space="0" w:color="auto"/>
              <w:left w:val="single" w:sz="4" w:space="0" w:color="auto"/>
              <w:bottom w:val="single" w:sz="4" w:space="0" w:color="auto"/>
              <w:right w:val="single" w:sz="4" w:space="0" w:color="auto"/>
            </w:tcBorders>
          </w:tcPr>
          <w:p w:rsidR="0091245E" w:rsidRPr="005D22FD" w:rsidRDefault="0091245E" w:rsidP="00AE5763">
            <w:pPr>
              <w:autoSpaceDE w:val="0"/>
              <w:autoSpaceDN w:val="0"/>
              <w:adjustRightInd w:val="0"/>
              <w:spacing w:after="0"/>
              <w:jc w:val="center"/>
              <w:rPr>
                <w:rFonts w:ascii="Times New Roman" w:eastAsia="Times New Roman" w:hAnsi="Times New Roman" w:cs="Times New Roman"/>
                <w:b/>
                <w:bCs/>
                <w:sz w:val="24"/>
                <w:szCs w:val="24"/>
              </w:rPr>
            </w:pPr>
          </w:p>
        </w:tc>
        <w:tc>
          <w:tcPr>
            <w:tcW w:w="944" w:type="dxa"/>
            <w:tcBorders>
              <w:top w:val="single" w:sz="4" w:space="0" w:color="auto"/>
              <w:left w:val="single" w:sz="4" w:space="0" w:color="auto"/>
              <w:bottom w:val="single" w:sz="4" w:space="0" w:color="auto"/>
              <w:right w:val="single" w:sz="4" w:space="0" w:color="auto"/>
            </w:tcBorders>
          </w:tcPr>
          <w:p w:rsidR="0091245E" w:rsidRPr="005D22FD" w:rsidRDefault="0091245E" w:rsidP="00AE5763">
            <w:pPr>
              <w:autoSpaceDE w:val="0"/>
              <w:autoSpaceDN w:val="0"/>
              <w:adjustRightInd w:val="0"/>
              <w:spacing w:after="0"/>
              <w:jc w:val="center"/>
              <w:rPr>
                <w:rFonts w:ascii="Times New Roman" w:eastAsia="Times New Roman" w:hAnsi="Times New Roman" w:cs="Times New Roman"/>
                <w:b/>
                <w:bCs/>
                <w:sz w:val="24"/>
                <w:szCs w:val="24"/>
              </w:rPr>
            </w:pPr>
          </w:p>
        </w:tc>
      </w:tr>
      <w:tr w:rsidR="0091245E" w:rsidRPr="005D22FD" w:rsidTr="00011F7F">
        <w:trPr>
          <w:jc w:val="center"/>
        </w:trPr>
        <w:tc>
          <w:tcPr>
            <w:tcW w:w="621" w:type="dxa"/>
            <w:tcBorders>
              <w:top w:val="single" w:sz="4" w:space="0" w:color="auto"/>
              <w:left w:val="single" w:sz="4" w:space="0" w:color="auto"/>
              <w:bottom w:val="single" w:sz="4" w:space="0" w:color="auto"/>
              <w:right w:val="single" w:sz="4" w:space="0" w:color="auto"/>
            </w:tcBorders>
          </w:tcPr>
          <w:p w:rsidR="0091245E" w:rsidRPr="005D22FD" w:rsidRDefault="0091245E" w:rsidP="00AE5763">
            <w:pPr>
              <w:spacing w:after="0"/>
              <w:rPr>
                <w:rFonts w:ascii="Times New Roman" w:hAnsi="Times New Roman" w:cs="Times New Roman"/>
              </w:rPr>
            </w:pPr>
            <w:r w:rsidRPr="005D22FD">
              <w:rPr>
                <w:rFonts w:ascii="Times New Roman" w:hAnsi="Times New Roman" w:cs="Times New Roman"/>
              </w:rPr>
              <w:t>4.</w:t>
            </w:r>
          </w:p>
        </w:tc>
        <w:tc>
          <w:tcPr>
            <w:tcW w:w="1898" w:type="dxa"/>
            <w:tcBorders>
              <w:top w:val="single" w:sz="4" w:space="0" w:color="auto"/>
              <w:left w:val="single" w:sz="4" w:space="0" w:color="auto"/>
              <w:bottom w:val="single" w:sz="4" w:space="0" w:color="auto"/>
              <w:right w:val="single" w:sz="4" w:space="0" w:color="auto"/>
            </w:tcBorders>
          </w:tcPr>
          <w:p w:rsidR="0091245E" w:rsidRPr="005D22FD" w:rsidRDefault="00AC4810" w:rsidP="00AE5763">
            <w:pPr>
              <w:autoSpaceDE w:val="0"/>
              <w:autoSpaceDN w:val="0"/>
              <w:adjustRightInd w:val="0"/>
              <w:spacing w:after="0"/>
              <w:jc w:val="center"/>
              <w:rPr>
                <w:rFonts w:ascii="Times New Roman" w:eastAsia="Times New Roman" w:hAnsi="Times New Roman" w:cs="Times New Roman"/>
                <w:b/>
                <w:bCs/>
                <w:sz w:val="24"/>
                <w:szCs w:val="24"/>
              </w:rPr>
            </w:pPr>
            <w:r w:rsidRPr="005D22FD">
              <w:rPr>
                <w:rFonts w:ascii="Times New Roman" w:eastAsia="Times New Roman" w:hAnsi="Times New Roman" w:cs="Times New Roman"/>
                <w:b/>
                <w:bCs/>
                <w:sz w:val="24"/>
                <w:szCs w:val="24"/>
              </w:rPr>
              <w:t>...</w:t>
            </w:r>
          </w:p>
        </w:tc>
        <w:tc>
          <w:tcPr>
            <w:tcW w:w="1142" w:type="dxa"/>
            <w:tcBorders>
              <w:top w:val="single" w:sz="4" w:space="0" w:color="auto"/>
              <w:left w:val="single" w:sz="4" w:space="0" w:color="auto"/>
              <w:bottom w:val="single" w:sz="4" w:space="0" w:color="auto"/>
              <w:right w:val="single" w:sz="4" w:space="0" w:color="auto"/>
            </w:tcBorders>
          </w:tcPr>
          <w:p w:rsidR="0091245E" w:rsidRPr="005D22FD" w:rsidRDefault="0091245E" w:rsidP="00AE5763">
            <w:pPr>
              <w:autoSpaceDE w:val="0"/>
              <w:autoSpaceDN w:val="0"/>
              <w:adjustRightInd w:val="0"/>
              <w:spacing w:after="0"/>
              <w:jc w:val="center"/>
              <w:rPr>
                <w:rFonts w:ascii="Times New Roman" w:eastAsia="Times New Roman" w:hAnsi="Times New Roman" w:cs="Times New Roman"/>
                <w:b/>
                <w:bCs/>
                <w:sz w:val="24"/>
                <w:szCs w:val="24"/>
              </w:rPr>
            </w:pPr>
          </w:p>
        </w:tc>
        <w:tc>
          <w:tcPr>
            <w:tcW w:w="1124" w:type="dxa"/>
            <w:tcBorders>
              <w:top w:val="single" w:sz="4" w:space="0" w:color="auto"/>
              <w:left w:val="single" w:sz="4" w:space="0" w:color="auto"/>
              <w:bottom w:val="single" w:sz="4" w:space="0" w:color="auto"/>
              <w:right w:val="single" w:sz="4" w:space="0" w:color="auto"/>
            </w:tcBorders>
          </w:tcPr>
          <w:p w:rsidR="0091245E" w:rsidRPr="005D22FD" w:rsidRDefault="0091245E" w:rsidP="00AE5763">
            <w:pPr>
              <w:autoSpaceDE w:val="0"/>
              <w:autoSpaceDN w:val="0"/>
              <w:adjustRightInd w:val="0"/>
              <w:spacing w:after="0"/>
              <w:jc w:val="center"/>
              <w:rPr>
                <w:rFonts w:ascii="Times New Roman" w:eastAsia="Times New Roman" w:hAnsi="Times New Roman" w:cs="Times New Roman"/>
                <w:b/>
                <w:bCs/>
                <w:sz w:val="24"/>
                <w:szCs w:val="24"/>
              </w:rPr>
            </w:pPr>
          </w:p>
        </w:tc>
        <w:tc>
          <w:tcPr>
            <w:tcW w:w="1182" w:type="dxa"/>
            <w:tcBorders>
              <w:top w:val="single" w:sz="4" w:space="0" w:color="auto"/>
              <w:left w:val="single" w:sz="4" w:space="0" w:color="auto"/>
              <w:bottom w:val="single" w:sz="4" w:space="0" w:color="auto"/>
              <w:right w:val="single" w:sz="4" w:space="0" w:color="auto"/>
            </w:tcBorders>
          </w:tcPr>
          <w:p w:rsidR="0091245E" w:rsidRPr="005D22FD" w:rsidRDefault="0091245E" w:rsidP="00AE5763">
            <w:pPr>
              <w:autoSpaceDE w:val="0"/>
              <w:autoSpaceDN w:val="0"/>
              <w:adjustRightInd w:val="0"/>
              <w:spacing w:after="0"/>
              <w:jc w:val="center"/>
              <w:rPr>
                <w:rFonts w:ascii="Times New Roman" w:eastAsia="Times New Roman" w:hAnsi="Times New Roman" w:cs="Times New Roman"/>
                <w:b/>
                <w:bCs/>
                <w:sz w:val="24"/>
                <w:szCs w:val="24"/>
              </w:rPr>
            </w:pPr>
          </w:p>
        </w:tc>
        <w:tc>
          <w:tcPr>
            <w:tcW w:w="944" w:type="dxa"/>
            <w:tcBorders>
              <w:top w:val="single" w:sz="4" w:space="0" w:color="auto"/>
              <w:left w:val="single" w:sz="4" w:space="0" w:color="auto"/>
              <w:bottom w:val="single" w:sz="4" w:space="0" w:color="auto"/>
              <w:right w:val="single" w:sz="4" w:space="0" w:color="auto"/>
            </w:tcBorders>
          </w:tcPr>
          <w:p w:rsidR="0091245E" w:rsidRPr="005D22FD" w:rsidRDefault="0091245E" w:rsidP="00AE5763">
            <w:pPr>
              <w:autoSpaceDE w:val="0"/>
              <w:autoSpaceDN w:val="0"/>
              <w:adjustRightInd w:val="0"/>
              <w:spacing w:after="0"/>
              <w:jc w:val="center"/>
              <w:rPr>
                <w:rFonts w:ascii="Times New Roman" w:eastAsia="Times New Roman" w:hAnsi="Times New Roman" w:cs="Times New Roman"/>
                <w:b/>
                <w:bCs/>
                <w:sz w:val="24"/>
                <w:szCs w:val="24"/>
              </w:rPr>
            </w:pPr>
          </w:p>
        </w:tc>
      </w:tr>
    </w:tbl>
    <w:p w:rsidR="00AE5763" w:rsidRPr="005D22FD" w:rsidRDefault="0091245E" w:rsidP="00AE5763">
      <w:pPr>
        <w:spacing w:after="0" w:line="240" w:lineRule="auto"/>
        <w:ind w:right="-874"/>
        <w:rPr>
          <w:rFonts w:ascii="Times New Roman" w:eastAsia="Times New Roman" w:hAnsi="Times New Roman" w:cs="Times New Roman"/>
          <w:b/>
          <w:sz w:val="24"/>
          <w:szCs w:val="24"/>
          <w:lang w:eastAsia="lv-LV"/>
        </w:rPr>
      </w:pPr>
      <w:r w:rsidRPr="005D22FD">
        <w:rPr>
          <w:rFonts w:ascii="Times New Roman" w:eastAsia="Times New Roman" w:hAnsi="Times New Roman" w:cs="Times New Roman"/>
          <w:b/>
          <w:sz w:val="24"/>
          <w:szCs w:val="24"/>
          <w:lang w:eastAsia="lv-LV"/>
        </w:rPr>
        <w:t xml:space="preserve">Velkmes skapju kopējā cena, ieskaitot piegādi un uzstādīšanu – 2 </w:t>
      </w:r>
      <w:r w:rsidR="00AE5763" w:rsidRPr="005D22FD">
        <w:rPr>
          <w:rFonts w:ascii="Times New Roman" w:eastAsia="Times New Roman" w:hAnsi="Times New Roman" w:cs="Times New Roman"/>
          <w:b/>
          <w:sz w:val="24"/>
          <w:szCs w:val="24"/>
          <w:lang w:eastAsia="lv-LV"/>
        </w:rPr>
        <w:t>gab.:</w:t>
      </w:r>
    </w:p>
    <w:p w:rsidR="00AE5763" w:rsidRPr="005D22FD" w:rsidRDefault="00AE5763" w:rsidP="00AE5763">
      <w:pPr>
        <w:spacing w:after="0" w:line="240" w:lineRule="auto"/>
        <w:ind w:right="-874"/>
        <w:rPr>
          <w:rFonts w:ascii="Times New Roman" w:eastAsia="Times New Roman" w:hAnsi="Times New Roman" w:cs="Times New Roman"/>
          <w:b/>
          <w:sz w:val="24"/>
          <w:szCs w:val="24"/>
          <w:lang w:eastAsia="lv-LV"/>
        </w:rPr>
      </w:pPr>
      <w:r w:rsidRPr="005D22FD">
        <w:rPr>
          <w:rFonts w:ascii="Times New Roman" w:eastAsia="Times New Roman" w:hAnsi="Times New Roman" w:cs="Times New Roman"/>
          <w:b/>
          <w:sz w:val="24"/>
          <w:szCs w:val="24"/>
          <w:lang w:eastAsia="lv-LV"/>
        </w:rPr>
        <w:t xml:space="preserve">Cena </w:t>
      </w:r>
      <w:r w:rsidR="00744326" w:rsidRPr="005D22FD">
        <w:rPr>
          <w:rFonts w:ascii="Times New Roman" w:eastAsia="Times New Roman" w:hAnsi="Times New Roman" w:cs="Times New Roman"/>
          <w:b/>
          <w:sz w:val="24"/>
          <w:szCs w:val="24"/>
          <w:lang w:eastAsia="lv-LV"/>
        </w:rPr>
        <w:t>EUR</w:t>
      </w:r>
      <w:r w:rsidRPr="005D22FD">
        <w:rPr>
          <w:rFonts w:ascii="Times New Roman" w:eastAsia="Times New Roman" w:hAnsi="Times New Roman" w:cs="Times New Roman"/>
          <w:b/>
          <w:sz w:val="24"/>
          <w:szCs w:val="24"/>
          <w:lang w:eastAsia="lv-LV"/>
        </w:rPr>
        <w:t xml:space="preserve"> bez PVN – ____________</w:t>
      </w:r>
    </w:p>
    <w:p w:rsidR="00AE5763" w:rsidRPr="005D22FD" w:rsidRDefault="00744326" w:rsidP="00AE5763">
      <w:pPr>
        <w:spacing w:after="0" w:line="240" w:lineRule="auto"/>
        <w:ind w:right="-874"/>
        <w:rPr>
          <w:rFonts w:ascii="Times New Roman" w:eastAsia="Times New Roman" w:hAnsi="Times New Roman" w:cs="Times New Roman"/>
          <w:b/>
          <w:sz w:val="24"/>
          <w:szCs w:val="24"/>
          <w:lang w:eastAsia="lv-LV"/>
        </w:rPr>
      </w:pPr>
      <w:r w:rsidRPr="005D22FD">
        <w:rPr>
          <w:rFonts w:ascii="Times New Roman" w:eastAsia="Times New Roman" w:hAnsi="Times New Roman" w:cs="Times New Roman"/>
          <w:b/>
          <w:sz w:val="24"/>
          <w:szCs w:val="24"/>
          <w:lang w:eastAsia="lv-LV"/>
        </w:rPr>
        <w:t>Cena EUR</w:t>
      </w:r>
      <w:r w:rsidR="00AE5763" w:rsidRPr="005D22FD">
        <w:rPr>
          <w:rFonts w:ascii="Times New Roman" w:eastAsia="Times New Roman" w:hAnsi="Times New Roman" w:cs="Times New Roman"/>
          <w:b/>
          <w:sz w:val="24"/>
          <w:szCs w:val="24"/>
          <w:lang w:eastAsia="lv-LV"/>
        </w:rPr>
        <w:t xml:space="preserve"> ar PVN - ______________</w:t>
      </w:r>
    </w:p>
    <w:p w:rsidR="00AE5763" w:rsidRPr="005D22FD" w:rsidRDefault="00AE5763" w:rsidP="00AE5763">
      <w:pPr>
        <w:spacing w:after="0" w:line="240" w:lineRule="auto"/>
        <w:ind w:right="-874"/>
        <w:rPr>
          <w:rFonts w:ascii="Times New Roman" w:eastAsia="Times New Roman" w:hAnsi="Times New Roman" w:cs="Times New Roman"/>
          <w:b/>
          <w:sz w:val="24"/>
          <w:szCs w:val="24"/>
          <w:lang w:eastAsia="lv-LV"/>
        </w:rPr>
      </w:pPr>
    </w:p>
    <w:p w:rsidR="00AE5763" w:rsidRPr="005D22FD" w:rsidRDefault="00AE5763" w:rsidP="00AE5763">
      <w:pPr>
        <w:spacing w:after="0" w:line="240" w:lineRule="auto"/>
        <w:ind w:right="-874"/>
        <w:rPr>
          <w:rFonts w:ascii="Times New Roman" w:eastAsia="Times New Roman" w:hAnsi="Times New Roman" w:cs="Times New Roman"/>
          <w:sz w:val="24"/>
          <w:szCs w:val="24"/>
          <w:lang w:eastAsia="lv-LV"/>
        </w:rPr>
      </w:pPr>
    </w:p>
    <w:p w:rsidR="00AE5763" w:rsidRPr="005D22FD" w:rsidRDefault="00744326" w:rsidP="00AE5763">
      <w:pPr>
        <w:spacing w:after="0" w:line="240" w:lineRule="auto"/>
        <w:ind w:right="-874"/>
        <w:rPr>
          <w:rFonts w:ascii="Times New Roman" w:eastAsia="Times New Roman" w:hAnsi="Times New Roman" w:cs="Times New Roman"/>
          <w:sz w:val="24"/>
          <w:szCs w:val="24"/>
          <w:lang w:eastAsia="lv-LV"/>
        </w:rPr>
      </w:pPr>
      <w:r w:rsidRPr="005D22FD">
        <w:rPr>
          <w:rFonts w:ascii="Times New Roman" w:eastAsia="Times New Roman" w:hAnsi="Times New Roman" w:cs="Times New Roman"/>
          <w:sz w:val="24"/>
          <w:szCs w:val="24"/>
          <w:lang w:eastAsia="lv-LV"/>
        </w:rPr>
        <w:t>Velkmes skapju</w:t>
      </w:r>
      <w:r w:rsidR="00AE5763" w:rsidRPr="005D22FD">
        <w:rPr>
          <w:rFonts w:ascii="Times New Roman" w:eastAsia="Times New Roman" w:hAnsi="Times New Roman" w:cs="Times New Roman"/>
          <w:sz w:val="24"/>
          <w:szCs w:val="24"/>
          <w:lang w:eastAsia="lv-LV"/>
        </w:rPr>
        <w:t xml:space="preserve"> piegādes</w:t>
      </w:r>
      <w:r w:rsidRPr="005D22FD">
        <w:rPr>
          <w:rFonts w:ascii="Times New Roman" w:eastAsia="Times New Roman" w:hAnsi="Times New Roman" w:cs="Times New Roman"/>
          <w:sz w:val="24"/>
          <w:szCs w:val="24"/>
          <w:lang w:eastAsia="lv-LV"/>
        </w:rPr>
        <w:t xml:space="preserve"> un uzstādīšanas</w:t>
      </w:r>
      <w:r w:rsidR="00AE5763" w:rsidRPr="005D22FD">
        <w:rPr>
          <w:rFonts w:ascii="Times New Roman" w:eastAsia="Times New Roman" w:hAnsi="Times New Roman" w:cs="Times New Roman"/>
          <w:sz w:val="24"/>
          <w:szCs w:val="24"/>
          <w:lang w:eastAsia="lv-LV"/>
        </w:rPr>
        <w:t xml:space="preserve"> izmaks</w:t>
      </w:r>
      <w:r w:rsidRPr="005D22FD">
        <w:rPr>
          <w:rFonts w:ascii="Times New Roman" w:eastAsia="Times New Roman" w:hAnsi="Times New Roman" w:cs="Times New Roman"/>
          <w:sz w:val="24"/>
          <w:szCs w:val="24"/>
          <w:lang w:eastAsia="lv-LV"/>
        </w:rPr>
        <w:t>as, ja tādas paredzētas, norāda</w:t>
      </w:r>
      <w:r w:rsidR="00AE5763" w:rsidRPr="005D22FD">
        <w:rPr>
          <w:rFonts w:ascii="Times New Roman" w:eastAsia="Times New Roman" w:hAnsi="Times New Roman" w:cs="Times New Roman"/>
          <w:sz w:val="24"/>
          <w:szCs w:val="24"/>
          <w:lang w:eastAsia="lv-LV"/>
        </w:rPr>
        <w:t xml:space="preserve"> </w:t>
      </w:r>
      <w:r w:rsidR="00AC4810" w:rsidRPr="005D22FD">
        <w:rPr>
          <w:rFonts w:ascii="Times New Roman" w:eastAsia="Times New Roman" w:hAnsi="Times New Roman" w:cs="Times New Roman"/>
          <w:sz w:val="24"/>
          <w:szCs w:val="24"/>
          <w:lang w:eastAsia="lv-LV"/>
        </w:rPr>
        <w:t>augstāk minētajā tabulā</w:t>
      </w:r>
      <w:r w:rsidR="005D22FD" w:rsidRPr="005D22FD">
        <w:rPr>
          <w:rFonts w:ascii="Times New Roman" w:eastAsia="Times New Roman" w:hAnsi="Times New Roman" w:cs="Times New Roman"/>
          <w:sz w:val="24"/>
          <w:szCs w:val="24"/>
          <w:lang w:eastAsia="lv-LV"/>
        </w:rPr>
        <w:t>.</w:t>
      </w:r>
    </w:p>
    <w:p w:rsidR="00AE5763" w:rsidRPr="005D22FD" w:rsidRDefault="00AE5763" w:rsidP="00AE5763">
      <w:pPr>
        <w:spacing w:after="0" w:line="240" w:lineRule="auto"/>
        <w:ind w:right="-874"/>
        <w:rPr>
          <w:rFonts w:ascii="Times New Roman" w:eastAsia="Times New Roman" w:hAnsi="Times New Roman" w:cs="Times New Roman"/>
          <w:sz w:val="24"/>
          <w:szCs w:val="24"/>
          <w:lang w:eastAsia="lv-LV"/>
        </w:rPr>
      </w:pPr>
    </w:p>
    <w:p w:rsidR="00AE5763" w:rsidRPr="005D22FD" w:rsidRDefault="00AE5763" w:rsidP="00AE5763">
      <w:pPr>
        <w:spacing w:after="0" w:line="240" w:lineRule="auto"/>
        <w:ind w:right="-874"/>
        <w:rPr>
          <w:rFonts w:ascii="Times New Roman" w:eastAsia="Times New Roman" w:hAnsi="Times New Roman" w:cs="Times New Roman"/>
          <w:sz w:val="24"/>
          <w:szCs w:val="24"/>
          <w:lang w:eastAsia="lv-LV"/>
        </w:rPr>
      </w:pPr>
      <w:r w:rsidRPr="005D22FD">
        <w:rPr>
          <w:rFonts w:ascii="Times New Roman" w:eastAsia="Times New Roman" w:hAnsi="Times New Roman" w:cs="Times New Roman"/>
          <w:sz w:val="24"/>
          <w:szCs w:val="24"/>
          <w:lang w:eastAsia="lv-LV"/>
        </w:rPr>
        <w:t>KOPĒJĀS IZMAKSAS par līguma izpildi - līguma kopsumma (ieskaitot piegādes</w:t>
      </w:r>
      <w:r w:rsidR="00744326" w:rsidRPr="005D22FD">
        <w:rPr>
          <w:rFonts w:ascii="Times New Roman" w:eastAsia="Times New Roman" w:hAnsi="Times New Roman" w:cs="Times New Roman"/>
          <w:sz w:val="24"/>
          <w:szCs w:val="24"/>
          <w:lang w:eastAsia="lv-LV"/>
        </w:rPr>
        <w:t xml:space="preserve"> un uzstādīšanas</w:t>
      </w:r>
      <w:r w:rsidRPr="005D22FD">
        <w:rPr>
          <w:rFonts w:ascii="Times New Roman" w:eastAsia="Times New Roman" w:hAnsi="Times New Roman" w:cs="Times New Roman"/>
          <w:sz w:val="24"/>
          <w:szCs w:val="24"/>
          <w:lang w:eastAsia="lv-LV"/>
        </w:rPr>
        <w:t xml:space="preserve"> izdevumus): ________________________</w:t>
      </w:r>
      <w:r w:rsidR="00744326" w:rsidRPr="005D22FD">
        <w:rPr>
          <w:rFonts w:ascii="Times New Roman" w:eastAsia="Times New Roman" w:hAnsi="Times New Roman" w:cs="Times New Roman"/>
          <w:sz w:val="24"/>
          <w:szCs w:val="24"/>
          <w:lang w:eastAsia="lv-LV"/>
        </w:rPr>
        <w:t xml:space="preserve"> EUR</w:t>
      </w:r>
      <w:r w:rsidRPr="005D22FD">
        <w:rPr>
          <w:rFonts w:ascii="Times New Roman" w:eastAsia="Times New Roman" w:hAnsi="Times New Roman" w:cs="Times New Roman"/>
          <w:sz w:val="24"/>
          <w:szCs w:val="24"/>
          <w:lang w:eastAsia="lv-LV"/>
        </w:rPr>
        <w:t xml:space="preserve"> (___________________________) bez PVN, un 21% PVN </w:t>
      </w:r>
      <w:r w:rsidR="00744326" w:rsidRPr="005D22FD">
        <w:rPr>
          <w:rFonts w:ascii="Times New Roman" w:eastAsia="Times New Roman" w:hAnsi="Times New Roman" w:cs="Times New Roman"/>
          <w:sz w:val="24"/>
          <w:szCs w:val="24"/>
          <w:lang w:eastAsia="lv-LV"/>
        </w:rPr>
        <w:t>EUR</w:t>
      </w:r>
      <w:r w:rsidRPr="005D22FD">
        <w:rPr>
          <w:rFonts w:ascii="Times New Roman" w:eastAsia="Times New Roman" w:hAnsi="Times New Roman" w:cs="Times New Roman"/>
          <w:sz w:val="24"/>
          <w:szCs w:val="24"/>
          <w:lang w:eastAsia="lv-LV"/>
        </w:rPr>
        <w:t xml:space="preserve"> _________.</w:t>
      </w:r>
    </w:p>
    <w:p w:rsidR="00AE5763" w:rsidRPr="005D22FD" w:rsidRDefault="00744326" w:rsidP="00AE5763">
      <w:pPr>
        <w:spacing w:after="0" w:line="240" w:lineRule="auto"/>
        <w:ind w:right="-874"/>
        <w:rPr>
          <w:rFonts w:ascii="Times New Roman" w:eastAsia="Times New Roman" w:hAnsi="Times New Roman" w:cs="Times New Roman"/>
          <w:sz w:val="24"/>
          <w:szCs w:val="24"/>
          <w:lang w:eastAsia="lv-LV"/>
        </w:rPr>
      </w:pPr>
      <w:r w:rsidRPr="005D22FD">
        <w:rPr>
          <w:rFonts w:ascii="Times New Roman" w:eastAsia="Times New Roman" w:hAnsi="Times New Roman" w:cs="Times New Roman"/>
          <w:b/>
          <w:sz w:val="24"/>
          <w:szCs w:val="24"/>
          <w:lang w:eastAsia="lv-LV"/>
        </w:rPr>
        <w:t>Velkmes skapju</w:t>
      </w:r>
      <w:r w:rsidR="00AE5763" w:rsidRPr="005D22FD">
        <w:rPr>
          <w:rFonts w:ascii="Times New Roman" w:eastAsia="Times New Roman" w:hAnsi="Times New Roman" w:cs="Times New Roman"/>
          <w:b/>
          <w:sz w:val="24"/>
          <w:szCs w:val="24"/>
          <w:lang w:eastAsia="lv-LV"/>
        </w:rPr>
        <w:t xml:space="preserve"> apraksts</w:t>
      </w:r>
      <w:r w:rsidR="00AE5763" w:rsidRPr="005D22FD">
        <w:rPr>
          <w:rFonts w:ascii="Times New Roman" w:eastAsia="Times New Roman" w:hAnsi="Times New Roman" w:cs="Times New Roman"/>
          <w:sz w:val="24"/>
          <w:szCs w:val="24"/>
          <w:lang w:eastAsia="lv-LV"/>
        </w:rPr>
        <w:t xml:space="preserve"> (pretendents brīvā formā apraksta piedāvāto </w:t>
      </w:r>
      <w:r w:rsidRPr="005D22FD">
        <w:rPr>
          <w:rFonts w:ascii="Times New Roman" w:eastAsia="Times New Roman" w:hAnsi="Times New Roman" w:cs="Times New Roman"/>
          <w:sz w:val="24"/>
          <w:szCs w:val="24"/>
          <w:lang w:eastAsia="lv-LV"/>
        </w:rPr>
        <w:t>velkmes sk</w:t>
      </w:r>
      <w:r w:rsidR="005C642A">
        <w:rPr>
          <w:rFonts w:ascii="Times New Roman" w:eastAsia="Times New Roman" w:hAnsi="Times New Roman" w:cs="Times New Roman"/>
          <w:sz w:val="24"/>
          <w:szCs w:val="24"/>
          <w:lang w:eastAsia="lv-LV"/>
        </w:rPr>
        <w:t>a</w:t>
      </w:r>
      <w:r w:rsidRPr="005D22FD">
        <w:rPr>
          <w:rFonts w:ascii="Times New Roman" w:eastAsia="Times New Roman" w:hAnsi="Times New Roman" w:cs="Times New Roman"/>
          <w:sz w:val="24"/>
          <w:szCs w:val="24"/>
          <w:lang w:eastAsia="lv-LV"/>
        </w:rPr>
        <w:t>pju</w:t>
      </w:r>
      <w:r w:rsidR="00AE5763" w:rsidRPr="005D22FD">
        <w:rPr>
          <w:rFonts w:ascii="Times New Roman" w:eastAsia="Times New Roman" w:hAnsi="Times New Roman" w:cs="Times New Roman"/>
          <w:sz w:val="24"/>
          <w:szCs w:val="24"/>
          <w:lang w:eastAsia="lv-LV"/>
        </w:rPr>
        <w:t xml:space="preserve"> aprakstu un atbilstību un piemērotību Tehniskajā specifikācijā norādītajam </w:t>
      </w:r>
      <w:r w:rsidRPr="005D22FD">
        <w:rPr>
          <w:rFonts w:ascii="Times New Roman" w:eastAsia="Times New Roman" w:hAnsi="Times New Roman" w:cs="Times New Roman"/>
          <w:sz w:val="24"/>
          <w:szCs w:val="24"/>
          <w:lang w:eastAsia="lv-LV"/>
        </w:rPr>
        <w:t>velkmes skapju</w:t>
      </w:r>
      <w:r w:rsidR="00AE5763" w:rsidRPr="005D22FD">
        <w:rPr>
          <w:rFonts w:ascii="Times New Roman" w:eastAsia="Times New Roman" w:hAnsi="Times New Roman" w:cs="Times New Roman"/>
          <w:sz w:val="24"/>
          <w:szCs w:val="24"/>
          <w:lang w:eastAsia="lv-LV"/>
        </w:rPr>
        <w:t xml:space="preserve"> izmantošanas mērķim - ne vairāk kā 2 A4 lapaspuses):</w:t>
      </w:r>
    </w:p>
    <w:p w:rsidR="00AE5763" w:rsidRPr="005D22FD" w:rsidRDefault="00AE5763" w:rsidP="00AE5763">
      <w:pPr>
        <w:spacing w:after="0" w:line="240" w:lineRule="auto"/>
        <w:ind w:right="-874"/>
        <w:jc w:val="both"/>
        <w:rPr>
          <w:rFonts w:ascii="Times New Roman" w:eastAsia="Times New Roman" w:hAnsi="Times New Roman" w:cs="Times New Roman"/>
          <w:b/>
          <w:sz w:val="24"/>
          <w:szCs w:val="24"/>
          <w:lang w:eastAsia="lv-LV"/>
        </w:rPr>
      </w:pPr>
      <w:r w:rsidRPr="005D22FD">
        <w:rPr>
          <w:rFonts w:ascii="Times New Roman" w:eastAsia="Times New Roman" w:hAnsi="Times New Roman" w:cs="Times New Roman"/>
          <w:b/>
          <w:sz w:val="24"/>
          <w:szCs w:val="24"/>
          <w:lang w:eastAsia="lv-LV"/>
        </w:rPr>
        <w:t>Piedāvātā garantija: _________________</w:t>
      </w:r>
    </w:p>
    <w:p w:rsidR="00744326" w:rsidRDefault="00744326" w:rsidP="00AE5763">
      <w:pPr>
        <w:spacing w:after="0" w:line="240" w:lineRule="auto"/>
        <w:ind w:right="-874"/>
        <w:jc w:val="both"/>
        <w:rPr>
          <w:rFonts w:ascii="Times New Roman" w:eastAsia="Times New Roman" w:hAnsi="Times New Roman" w:cs="Times New Roman"/>
          <w:sz w:val="24"/>
          <w:szCs w:val="24"/>
          <w:lang w:eastAsia="lv-LV"/>
        </w:rPr>
      </w:pPr>
      <w:r w:rsidRPr="005D22FD">
        <w:rPr>
          <w:rFonts w:ascii="Times New Roman" w:eastAsia="Times New Roman" w:hAnsi="Times New Roman" w:cs="Times New Roman"/>
          <w:b/>
          <w:sz w:val="24"/>
          <w:szCs w:val="24"/>
          <w:lang w:eastAsia="lv-LV"/>
        </w:rPr>
        <w:t>Garantijas apkalpes termiņš un kārtība ______________________</w:t>
      </w:r>
      <w:r w:rsidR="005D22FD" w:rsidRPr="005D22FD">
        <w:rPr>
          <w:rFonts w:ascii="Times New Roman" w:eastAsia="Times New Roman" w:hAnsi="Times New Roman" w:cs="Times New Roman"/>
          <w:b/>
          <w:sz w:val="24"/>
          <w:szCs w:val="24"/>
          <w:lang w:eastAsia="lv-LV"/>
        </w:rPr>
        <w:t xml:space="preserve"> </w:t>
      </w:r>
      <w:r w:rsidR="005D22FD" w:rsidRPr="005D22FD">
        <w:rPr>
          <w:rFonts w:ascii="Times New Roman" w:eastAsia="Times New Roman" w:hAnsi="Times New Roman" w:cs="Times New Roman"/>
          <w:sz w:val="24"/>
          <w:szCs w:val="24"/>
          <w:lang w:eastAsia="lv-LV"/>
        </w:rPr>
        <w:t xml:space="preserve">(pretendents brīvā formā apraksta </w:t>
      </w:r>
      <w:r w:rsidR="005C642A" w:rsidRPr="005D22FD">
        <w:rPr>
          <w:rFonts w:ascii="Times New Roman" w:eastAsia="Times New Roman" w:hAnsi="Times New Roman" w:cs="Times New Roman"/>
          <w:sz w:val="24"/>
          <w:szCs w:val="24"/>
          <w:lang w:eastAsia="lv-LV"/>
        </w:rPr>
        <w:t>konstatēto</w:t>
      </w:r>
      <w:r w:rsidR="005C642A">
        <w:rPr>
          <w:rFonts w:ascii="Times New Roman" w:eastAsia="Times New Roman" w:hAnsi="Times New Roman" w:cs="Times New Roman"/>
          <w:sz w:val="24"/>
          <w:szCs w:val="24"/>
          <w:lang w:eastAsia="lv-LV"/>
        </w:rPr>
        <w:t xml:space="preserve"> defektu pieteikuma kārtību </w:t>
      </w:r>
      <w:r w:rsidR="005D22FD" w:rsidRPr="005D22FD">
        <w:rPr>
          <w:rFonts w:ascii="Times New Roman" w:eastAsia="Times New Roman" w:hAnsi="Times New Roman" w:cs="Times New Roman"/>
          <w:sz w:val="24"/>
          <w:szCs w:val="24"/>
          <w:lang w:eastAsia="lv-LV"/>
        </w:rPr>
        <w:t>garantijas laikā, defektu novēršanas termiņu)</w:t>
      </w:r>
    </w:p>
    <w:p w:rsidR="00222BC4" w:rsidRPr="005D22FD" w:rsidRDefault="00222BC4" w:rsidP="00AE5763">
      <w:pPr>
        <w:spacing w:after="0" w:line="240" w:lineRule="auto"/>
        <w:ind w:right="-874"/>
        <w:jc w:val="both"/>
        <w:rPr>
          <w:rFonts w:ascii="Times New Roman" w:eastAsia="Times New Roman" w:hAnsi="Times New Roman" w:cs="Times New Roman"/>
          <w:b/>
          <w:sz w:val="24"/>
          <w:szCs w:val="24"/>
          <w:lang w:eastAsia="lv-LV"/>
        </w:rPr>
      </w:pPr>
    </w:p>
    <w:p w:rsidR="00AE5763" w:rsidRPr="005D22FD" w:rsidRDefault="00AE5763" w:rsidP="00AE5763">
      <w:pPr>
        <w:spacing w:after="0" w:line="240" w:lineRule="auto"/>
        <w:ind w:right="-874"/>
        <w:rPr>
          <w:rFonts w:ascii="Times New Roman" w:eastAsia="Times New Roman" w:hAnsi="Times New Roman" w:cs="Times New Roman"/>
          <w:sz w:val="24"/>
          <w:szCs w:val="24"/>
          <w:lang w:eastAsia="lv-LV"/>
        </w:rPr>
      </w:pPr>
      <w:r w:rsidRPr="005D22FD">
        <w:rPr>
          <w:rFonts w:ascii="Times New Roman" w:eastAsia="Times New Roman" w:hAnsi="Times New Roman" w:cs="Times New Roman"/>
          <w:sz w:val="24"/>
          <w:szCs w:val="24"/>
          <w:lang w:eastAsia="lv-LV"/>
        </w:rPr>
        <w:t>Pretendents (paraksta pretendenta vadītājs vai pilnvarota persona):</w:t>
      </w:r>
    </w:p>
    <w:p w:rsidR="00AE5763" w:rsidRPr="005D22FD" w:rsidRDefault="00AE5763" w:rsidP="00AE5763">
      <w:pPr>
        <w:spacing w:after="0" w:line="240" w:lineRule="auto"/>
        <w:jc w:val="both"/>
        <w:rPr>
          <w:rFonts w:ascii="Times New Roman" w:eastAsia="Times New Roman" w:hAnsi="Times New Roman" w:cs="Times New Roman"/>
          <w:sz w:val="24"/>
          <w:szCs w:val="24"/>
          <w:lang w:eastAsia="lv-LV"/>
        </w:rPr>
      </w:pPr>
    </w:p>
    <w:p w:rsidR="00AE5763" w:rsidRPr="005D22FD" w:rsidRDefault="00AE5763" w:rsidP="00AE5763">
      <w:pPr>
        <w:spacing w:after="0" w:line="240" w:lineRule="auto"/>
        <w:jc w:val="both"/>
        <w:rPr>
          <w:rFonts w:ascii="Times New Roman" w:eastAsia="Times New Roman" w:hAnsi="Times New Roman" w:cs="Times New Roman"/>
          <w:sz w:val="24"/>
          <w:szCs w:val="24"/>
          <w:lang w:eastAsia="lv-LV"/>
        </w:rPr>
      </w:pPr>
      <w:r w:rsidRPr="005D22FD">
        <w:rPr>
          <w:rFonts w:ascii="Times New Roman" w:eastAsia="Times New Roman" w:hAnsi="Times New Roman" w:cs="Times New Roman"/>
          <w:sz w:val="24"/>
          <w:szCs w:val="24"/>
          <w:lang w:eastAsia="lv-LV"/>
        </w:rPr>
        <w:t>________________</w:t>
      </w:r>
      <w:r w:rsidRPr="005D22FD">
        <w:rPr>
          <w:rFonts w:ascii="Times New Roman" w:eastAsia="Times New Roman" w:hAnsi="Times New Roman" w:cs="Times New Roman"/>
          <w:sz w:val="24"/>
          <w:szCs w:val="24"/>
          <w:lang w:eastAsia="lv-LV"/>
        </w:rPr>
        <w:tab/>
      </w:r>
      <w:r w:rsidRPr="005D22FD">
        <w:rPr>
          <w:rFonts w:ascii="Times New Roman" w:eastAsia="Times New Roman" w:hAnsi="Times New Roman" w:cs="Times New Roman"/>
          <w:sz w:val="24"/>
          <w:szCs w:val="24"/>
          <w:lang w:eastAsia="lv-LV"/>
        </w:rPr>
        <w:tab/>
        <w:t>________________</w:t>
      </w:r>
      <w:r w:rsidRPr="005D22FD">
        <w:rPr>
          <w:rFonts w:ascii="Times New Roman" w:eastAsia="Times New Roman" w:hAnsi="Times New Roman" w:cs="Times New Roman"/>
          <w:sz w:val="24"/>
          <w:szCs w:val="24"/>
          <w:lang w:eastAsia="lv-LV"/>
        </w:rPr>
        <w:tab/>
      </w:r>
      <w:r w:rsidRPr="005D22FD">
        <w:rPr>
          <w:rFonts w:ascii="Times New Roman" w:eastAsia="Times New Roman" w:hAnsi="Times New Roman" w:cs="Times New Roman"/>
          <w:sz w:val="24"/>
          <w:szCs w:val="24"/>
          <w:lang w:eastAsia="lv-LV"/>
        </w:rPr>
        <w:tab/>
        <w:t>_________________</w:t>
      </w:r>
    </w:p>
    <w:p w:rsidR="00AE5763" w:rsidRPr="005D22FD" w:rsidRDefault="00AE5763" w:rsidP="00AE5763">
      <w:pPr>
        <w:spacing w:after="0" w:line="240" w:lineRule="auto"/>
        <w:rPr>
          <w:rFonts w:ascii="Times New Roman" w:eastAsia="Times New Roman" w:hAnsi="Times New Roman" w:cs="Times New Roman"/>
          <w:sz w:val="24"/>
          <w:szCs w:val="24"/>
          <w:vertAlign w:val="superscript"/>
          <w:lang w:eastAsia="lv-LV"/>
        </w:rPr>
      </w:pPr>
      <w:r w:rsidRPr="005D22FD">
        <w:rPr>
          <w:rFonts w:ascii="Times New Roman" w:eastAsia="Times New Roman" w:hAnsi="Times New Roman" w:cs="Times New Roman"/>
          <w:sz w:val="24"/>
          <w:szCs w:val="24"/>
          <w:vertAlign w:val="superscript"/>
          <w:lang w:eastAsia="lv-LV"/>
        </w:rPr>
        <w:t>Paraksts</w:t>
      </w:r>
      <w:r w:rsidRPr="005D22FD">
        <w:rPr>
          <w:rFonts w:ascii="Times New Roman" w:eastAsia="Times New Roman" w:hAnsi="Times New Roman" w:cs="Times New Roman"/>
          <w:sz w:val="24"/>
          <w:szCs w:val="24"/>
          <w:vertAlign w:val="superscript"/>
          <w:lang w:eastAsia="lv-LV"/>
        </w:rPr>
        <w:tab/>
      </w:r>
      <w:r w:rsidRPr="005D22FD">
        <w:rPr>
          <w:rFonts w:ascii="Times New Roman" w:eastAsia="Times New Roman" w:hAnsi="Times New Roman" w:cs="Times New Roman"/>
          <w:sz w:val="24"/>
          <w:szCs w:val="24"/>
          <w:vertAlign w:val="superscript"/>
          <w:lang w:eastAsia="lv-LV"/>
        </w:rPr>
        <w:tab/>
      </w:r>
      <w:r w:rsidRPr="005D22FD">
        <w:rPr>
          <w:rFonts w:ascii="Times New Roman" w:eastAsia="Times New Roman" w:hAnsi="Times New Roman" w:cs="Times New Roman"/>
          <w:sz w:val="24"/>
          <w:szCs w:val="24"/>
          <w:vertAlign w:val="superscript"/>
          <w:lang w:eastAsia="lv-LV"/>
        </w:rPr>
        <w:tab/>
      </w:r>
      <w:r w:rsidRPr="005D22FD">
        <w:rPr>
          <w:rFonts w:ascii="Times New Roman" w:eastAsia="Times New Roman" w:hAnsi="Times New Roman" w:cs="Times New Roman"/>
          <w:sz w:val="24"/>
          <w:szCs w:val="24"/>
          <w:vertAlign w:val="superscript"/>
          <w:lang w:eastAsia="lv-LV"/>
        </w:rPr>
        <w:tab/>
        <w:t>Vārds, uzvārds</w:t>
      </w:r>
      <w:r w:rsidRPr="005D22FD">
        <w:rPr>
          <w:rFonts w:ascii="Times New Roman" w:eastAsia="Times New Roman" w:hAnsi="Times New Roman" w:cs="Times New Roman"/>
          <w:sz w:val="24"/>
          <w:szCs w:val="24"/>
          <w:vertAlign w:val="superscript"/>
          <w:lang w:eastAsia="lv-LV"/>
        </w:rPr>
        <w:tab/>
      </w:r>
      <w:r w:rsidRPr="005D22FD">
        <w:rPr>
          <w:rFonts w:ascii="Times New Roman" w:eastAsia="Times New Roman" w:hAnsi="Times New Roman" w:cs="Times New Roman"/>
          <w:sz w:val="24"/>
          <w:szCs w:val="24"/>
          <w:vertAlign w:val="superscript"/>
          <w:lang w:eastAsia="lv-LV"/>
        </w:rPr>
        <w:tab/>
      </w:r>
      <w:r w:rsidRPr="005D22FD">
        <w:rPr>
          <w:rFonts w:ascii="Times New Roman" w:eastAsia="Times New Roman" w:hAnsi="Times New Roman" w:cs="Times New Roman"/>
          <w:sz w:val="24"/>
          <w:szCs w:val="24"/>
          <w:vertAlign w:val="superscript"/>
          <w:lang w:eastAsia="lv-LV"/>
        </w:rPr>
        <w:tab/>
        <w:t>Amats</w:t>
      </w:r>
    </w:p>
    <w:p w:rsidR="00AE5763" w:rsidRPr="005D22FD" w:rsidRDefault="00AE5763" w:rsidP="00AE5763">
      <w:pPr>
        <w:spacing w:after="0" w:line="240" w:lineRule="auto"/>
        <w:rPr>
          <w:rFonts w:ascii="Times New Roman" w:eastAsia="Times New Roman" w:hAnsi="Times New Roman" w:cs="Times New Roman"/>
          <w:sz w:val="24"/>
          <w:szCs w:val="24"/>
          <w:lang w:eastAsia="lv-LV"/>
        </w:rPr>
      </w:pPr>
    </w:p>
    <w:p w:rsidR="00703477" w:rsidRPr="005D22FD" w:rsidRDefault="00703477" w:rsidP="00703477">
      <w:pPr>
        <w:jc w:val="center"/>
        <w:rPr>
          <w:rFonts w:ascii="Times New Roman" w:hAnsi="Times New Roman" w:cs="Times New Roman"/>
          <w:b/>
          <w:sz w:val="24"/>
          <w:szCs w:val="24"/>
        </w:rPr>
      </w:pPr>
    </w:p>
    <w:p w:rsidR="005D22FD" w:rsidRPr="005D22FD" w:rsidRDefault="005D22FD">
      <w:pPr>
        <w:jc w:val="center"/>
        <w:rPr>
          <w:rFonts w:ascii="Times New Roman" w:hAnsi="Times New Roman" w:cs="Times New Roman"/>
          <w:b/>
          <w:sz w:val="24"/>
          <w:szCs w:val="24"/>
        </w:rPr>
      </w:pPr>
    </w:p>
    <w:sectPr w:rsidR="005D22FD" w:rsidRPr="005D22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F3A3F"/>
    <w:multiLevelType w:val="multilevel"/>
    <w:tmpl w:val="9F88D30A"/>
    <w:lvl w:ilvl="0">
      <w:start w:val="10"/>
      <w:numFmt w:val="decimal"/>
      <w:lvlText w:val="%1."/>
      <w:lvlJc w:val="left"/>
      <w:pPr>
        <w:ind w:left="948" w:hanging="948"/>
      </w:pPr>
    </w:lvl>
    <w:lvl w:ilvl="1">
      <w:start w:val="2"/>
      <w:numFmt w:val="decimal"/>
      <w:lvlText w:val="%1.%2."/>
      <w:lvlJc w:val="left"/>
      <w:pPr>
        <w:ind w:left="948" w:hanging="948"/>
      </w:pPr>
    </w:lvl>
    <w:lvl w:ilvl="2">
      <w:start w:val="3"/>
      <w:numFmt w:val="decimal"/>
      <w:lvlText w:val="%1.%2.%3."/>
      <w:lvlJc w:val="left"/>
      <w:pPr>
        <w:ind w:left="948" w:hanging="948"/>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5CF3A35"/>
    <w:multiLevelType w:val="multilevel"/>
    <w:tmpl w:val="0AA80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D1D3ABD"/>
    <w:multiLevelType w:val="hybridMultilevel"/>
    <w:tmpl w:val="3458624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FC24891"/>
    <w:multiLevelType w:val="multilevel"/>
    <w:tmpl w:val="DE6C665A"/>
    <w:lvl w:ilvl="0">
      <w:start w:val="1"/>
      <w:numFmt w:val="decimal"/>
      <w:lvlText w:val="%1."/>
      <w:lvlJc w:val="left"/>
      <w:pPr>
        <w:ind w:left="460" w:hanging="460"/>
      </w:pPr>
    </w:lvl>
    <w:lvl w:ilvl="1">
      <w:start w:val="1"/>
      <w:numFmt w:val="decimal"/>
      <w:lvlText w:val="%1.%2."/>
      <w:lvlJc w:val="left"/>
      <w:pPr>
        <w:ind w:left="1027" w:hanging="460"/>
      </w:pPr>
      <w:rPr>
        <w:b w:val="0"/>
        <w:bCs w:val="0"/>
      </w:rPr>
    </w:lvl>
    <w:lvl w:ilvl="2">
      <w:start w:val="1"/>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C4E1E10"/>
    <w:multiLevelType w:val="hybridMultilevel"/>
    <w:tmpl w:val="177441E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0CD7FA5"/>
    <w:multiLevelType w:val="multilevel"/>
    <w:tmpl w:val="DE6C665A"/>
    <w:lvl w:ilvl="0">
      <w:start w:val="1"/>
      <w:numFmt w:val="decimal"/>
      <w:lvlText w:val="%1."/>
      <w:lvlJc w:val="left"/>
      <w:pPr>
        <w:ind w:left="460" w:hanging="460"/>
      </w:pPr>
    </w:lvl>
    <w:lvl w:ilvl="1">
      <w:start w:val="1"/>
      <w:numFmt w:val="decimal"/>
      <w:lvlText w:val="%1.%2."/>
      <w:lvlJc w:val="left"/>
      <w:pPr>
        <w:ind w:left="1027" w:hanging="460"/>
      </w:pPr>
      <w:rPr>
        <w:b w:val="0"/>
        <w:bCs w:val="0"/>
      </w:rPr>
    </w:lvl>
    <w:lvl w:ilvl="2">
      <w:start w:val="1"/>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startOverride w:val="10"/>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77"/>
    <w:rsid w:val="000906E7"/>
    <w:rsid w:val="000A34B2"/>
    <w:rsid w:val="000C4C9A"/>
    <w:rsid w:val="0014522C"/>
    <w:rsid w:val="00161148"/>
    <w:rsid w:val="00222BC4"/>
    <w:rsid w:val="00241044"/>
    <w:rsid w:val="002A0CC5"/>
    <w:rsid w:val="002D1CF6"/>
    <w:rsid w:val="003E5EDF"/>
    <w:rsid w:val="004238EC"/>
    <w:rsid w:val="00552993"/>
    <w:rsid w:val="00565E45"/>
    <w:rsid w:val="00580D93"/>
    <w:rsid w:val="005C0665"/>
    <w:rsid w:val="005C642A"/>
    <w:rsid w:val="005D22FD"/>
    <w:rsid w:val="00601041"/>
    <w:rsid w:val="006825B6"/>
    <w:rsid w:val="00694D26"/>
    <w:rsid w:val="006F48F7"/>
    <w:rsid w:val="00703477"/>
    <w:rsid w:val="00714960"/>
    <w:rsid w:val="0071681C"/>
    <w:rsid w:val="0073055C"/>
    <w:rsid w:val="00735935"/>
    <w:rsid w:val="00744326"/>
    <w:rsid w:val="00802EB2"/>
    <w:rsid w:val="00846C8B"/>
    <w:rsid w:val="008659A2"/>
    <w:rsid w:val="0091245E"/>
    <w:rsid w:val="0098655D"/>
    <w:rsid w:val="00993615"/>
    <w:rsid w:val="009C1D55"/>
    <w:rsid w:val="009C793F"/>
    <w:rsid w:val="009D3317"/>
    <w:rsid w:val="00A61638"/>
    <w:rsid w:val="00A87122"/>
    <w:rsid w:val="00A94931"/>
    <w:rsid w:val="00AC4810"/>
    <w:rsid w:val="00AE5763"/>
    <w:rsid w:val="00B00A4E"/>
    <w:rsid w:val="00C07141"/>
    <w:rsid w:val="00C470FA"/>
    <w:rsid w:val="00C52148"/>
    <w:rsid w:val="00CC7CCE"/>
    <w:rsid w:val="00D35FD0"/>
    <w:rsid w:val="00E75C4B"/>
    <w:rsid w:val="00F168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703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basedOn w:val="Parasts"/>
    <w:uiPriority w:val="34"/>
    <w:qFormat/>
    <w:rsid w:val="00241044"/>
    <w:pPr>
      <w:ind w:left="720"/>
      <w:contextualSpacing/>
    </w:pPr>
  </w:style>
  <w:style w:type="character" w:styleId="Komentraatsauce">
    <w:name w:val="annotation reference"/>
    <w:basedOn w:val="Noklusjumarindkopasfonts"/>
    <w:uiPriority w:val="99"/>
    <w:semiHidden/>
    <w:unhideWhenUsed/>
    <w:rsid w:val="00694D26"/>
    <w:rPr>
      <w:sz w:val="16"/>
      <w:szCs w:val="16"/>
    </w:rPr>
  </w:style>
  <w:style w:type="paragraph" w:styleId="Komentrateksts">
    <w:name w:val="annotation text"/>
    <w:basedOn w:val="Parasts"/>
    <w:link w:val="KomentratekstsRakstz"/>
    <w:uiPriority w:val="99"/>
    <w:semiHidden/>
    <w:unhideWhenUsed/>
    <w:rsid w:val="00694D2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4D26"/>
    <w:rPr>
      <w:sz w:val="20"/>
      <w:szCs w:val="20"/>
    </w:rPr>
  </w:style>
  <w:style w:type="paragraph" w:styleId="Komentratma">
    <w:name w:val="annotation subject"/>
    <w:basedOn w:val="Komentrateksts"/>
    <w:next w:val="Komentrateksts"/>
    <w:link w:val="KomentratmaRakstz"/>
    <w:uiPriority w:val="99"/>
    <w:semiHidden/>
    <w:unhideWhenUsed/>
    <w:rsid w:val="00694D26"/>
    <w:rPr>
      <w:b/>
      <w:bCs/>
    </w:rPr>
  </w:style>
  <w:style w:type="character" w:customStyle="1" w:styleId="KomentratmaRakstz">
    <w:name w:val="Komentāra tēma Rakstz."/>
    <w:basedOn w:val="KomentratekstsRakstz"/>
    <w:link w:val="Komentratma"/>
    <w:uiPriority w:val="99"/>
    <w:semiHidden/>
    <w:rsid w:val="00694D26"/>
    <w:rPr>
      <w:b/>
      <w:bCs/>
      <w:sz w:val="20"/>
      <w:szCs w:val="20"/>
    </w:rPr>
  </w:style>
  <w:style w:type="paragraph" w:styleId="Balonteksts">
    <w:name w:val="Balloon Text"/>
    <w:basedOn w:val="Parasts"/>
    <w:link w:val="BalontekstsRakstz"/>
    <w:uiPriority w:val="99"/>
    <w:semiHidden/>
    <w:unhideWhenUsed/>
    <w:rsid w:val="00694D2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94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703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basedOn w:val="Parasts"/>
    <w:uiPriority w:val="34"/>
    <w:qFormat/>
    <w:rsid w:val="00241044"/>
    <w:pPr>
      <w:ind w:left="720"/>
      <w:contextualSpacing/>
    </w:pPr>
  </w:style>
  <w:style w:type="character" w:styleId="Komentraatsauce">
    <w:name w:val="annotation reference"/>
    <w:basedOn w:val="Noklusjumarindkopasfonts"/>
    <w:uiPriority w:val="99"/>
    <w:semiHidden/>
    <w:unhideWhenUsed/>
    <w:rsid w:val="00694D26"/>
    <w:rPr>
      <w:sz w:val="16"/>
      <w:szCs w:val="16"/>
    </w:rPr>
  </w:style>
  <w:style w:type="paragraph" w:styleId="Komentrateksts">
    <w:name w:val="annotation text"/>
    <w:basedOn w:val="Parasts"/>
    <w:link w:val="KomentratekstsRakstz"/>
    <w:uiPriority w:val="99"/>
    <w:semiHidden/>
    <w:unhideWhenUsed/>
    <w:rsid w:val="00694D2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4D26"/>
    <w:rPr>
      <w:sz w:val="20"/>
      <w:szCs w:val="20"/>
    </w:rPr>
  </w:style>
  <w:style w:type="paragraph" w:styleId="Komentratma">
    <w:name w:val="annotation subject"/>
    <w:basedOn w:val="Komentrateksts"/>
    <w:next w:val="Komentrateksts"/>
    <w:link w:val="KomentratmaRakstz"/>
    <w:uiPriority w:val="99"/>
    <w:semiHidden/>
    <w:unhideWhenUsed/>
    <w:rsid w:val="00694D26"/>
    <w:rPr>
      <w:b/>
      <w:bCs/>
    </w:rPr>
  </w:style>
  <w:style w:type="character" w:customStyle="1" w:styleId="KomentratmaRakstz">
    <w:name w:val="Komentāra tēma Rakstz."/>
    <w:basedOn w:val="KomentratekstsRakstz"/>
    <w:link w:val="Komentratma"/>
    <w:uiPriority w:val="99"/>
    <w:semiHidden/>
    <w:rsid w:val="00694D26"/>
    <w:rPr>
      <w:b/>
      <w:bCs/>
      <w:sz w:val="20"/>
      <w:szCs w:val="20"/>
    </w:rPr>
  </w:style>
  <w:style w:type="paragraph" w:styleId="Balonteksts">
    <w:name w:val="Balloon Text"/>
    <w:basedOn w:val="Parasts"/>
    <w:link w:val="BalontekstsRakstz"/>
    <w:uiPriority w:val="99"/>
    <w:semiHidden/>
    <w:unhideWhenUsed/>
    <w:rsid w:val="00694D2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94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2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museum.lv" TargetMode="External"/><Relationship Id="rId3" Type="http://schemas.openxmlformats.org/officeDocument/2006/relationships/styles" Target="styles.xml"/><Relationship Id="rId7" Type="http://schemas.openxmlformats.org/officeDocument/2006/relationships/hyperlink" Target="mailto:museum@history-muse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story-museum.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48794-D6CE-4052-9FDF-0BAD9280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9595</Words>
  <Characters>5470</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Jevgenija</dc:creator>
  <cp:lastModifiedBy>Jevgenija</cp:lastModifiedBy>
  <cp:revision>12</cp:revision>
  <dcterms:created xsi:type="dcterms:W3CDTF">2014-01-14T10:02:00Z</dcterms:created>
  <dcterms:modified xsi:type="dcterms:W3CDTF">2014-01-14T14:28:00Z</dcterms:modified>
</cp:coreProperties>
</file>